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06" w:rsidRDefault="000856A8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</w:t>
      </w:r>
      <w:r w:rsidR="00230806">
        <w:rPr>
          <w:sz w:val="6"/>
        </w:rPr>
        <w:t xml:space="preserve">  </w:t>
      </w:r>
    </w:p>
    <w:p w:rsidR="00230806" w:rsidRPr="00AA4D3C" w:rsidRDefault="00230806" w:rsidP="00B22FB2">
      <w:pPr>
        <w:ind w:left="0" w:firstLine="0"/>
        <w:jc w:val="left"/>
        <w:rPr>
          <w:rFonts w:ascii="Arial" w:hAnsi="Arial" w:cs="Arial"/>
          <w:sz w:val="6"/>
          <w:szCs w:val="6"/>
          <w:lang w:val="en-US"/>
        </w:rPr>
      </w:pPr>
    </w:p>
    <w:p w:rsidR="00030B18" w:rsidRPr="00581680" w:rsidRDefault="00E97B3D" w:rsidP="00030B18">
      <w:pPr>
        <w:ind w:left="0" w:right="0" w:firstLine="0"/>
        <w:jc w:val="left"/>
        <w:rPr>
          <w:b/>
          <w:szCs w:val="24"/>
          <w:lang w:val="en-US"/>
        </w:rPr>
      </w:pPr>
      <w:r>
        <w:rPr>
          <w:b/>
          <w:noProof/>
          <w:szCs w:val="24"/>
          <w:lang w:val="en-US"/>
        </w:rPr>
        <w:drawing>
          <wp:inline distT="0" distB="0" distL="0" distR="0">
            <wp:extent cx="1078230" cy="1078230"/>
            <wp:effectExtent l="19050" t="0" r="7620" b="0"/>
            <wp:docPr id="1" name="Picture 1" descr="Logo IMGGI 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GGI srps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18" w:rsidRPr="00AF1F8A" w:rsidRDefault="00030B18" w:rsidP="00030B18">
      <w:pPr>
        <w:ind w:left="0" w:right="0" w:firstLine="0"/>
        <w:jc w:val="left"/>
        <w:rPr>
          <w:b/>
          <w:sz w:val="28"/>
          <w:szCs w:val="28"/>
        </w:rPr>
      </w:pPr>
      <w:r w:rsidRPr="00AF1F8A">
        <w:rPr>
          <w:b/>
          <w:sz w:val="28"/>
          <w:szCs w:val="28"/>
        </w:rPr>
        <w:t>Универзитет у Београду</w:t>
      </w:r>
    </w:p>
    <w:p w:rsidR="00030B18" w:rsidRPr="00AF1F8A" w:rsidRDefault="00030B18" w:rsidP="00030B18">
      <w:pPr>
        <w:ind w:left="0" w:right="0" w:firstLine="0"/>
        <w:jc w:val="left"/>
        <w:rPr>
          <w:b/>
          <w:sz w:val="28"/>
          <w:szCs w:val="28"/>
          <w:lang w:val="sr-Cyrl-CS"/>
        </w:rPr>
      </w:pPr>
      <w:r w:rsidRPr="00AF1F8A">
        <w:rPr>
          <w:b/>
          <w:sz w:val="28"/>
          <w:szCs w:val="28"/>
          <w:lang w:val="sr-Cyrl-CS"/>
        </w:rPr>
        <w:t>Институт за молекуларну генетику и генетичко инжењерство</w:t>
      </w:r>
    </w:p>
    <w:p w:rsidR="00030B18" w:rsidRPr="00AF1F8A" w:rsidRDefault="00030B18" w:rsidP="00030B18">
      <w:pPr>
        <w:ind w:left="0" w:right="0" w:firstLine="0"/>
        <w:jc w:val="left"/>
        <w:rPr>
          <w:b/>
          <w:szCs w:val="24"/>
          <w:lang w:val="sr-Cyrl-CS"/>
        </w:rPr>
      </w:pPr>
      <w:r w:rsidRPr="00AF1F8A">
        <w:rPr>
          <w:b/>
          <w:szCs w:val="24"/>
          <w:lang w:val="sr-Cyrl-CS"/>
        </w:rPr>
        <w:t>Београд, Војводе Степе 444а</w:t>
      </w:r>
    </w:p>
    <w:p w:rsidR="00030B18" w:rsidRPr="00AF1F8A" w:rsidRDefault="00030B18" w:rsidP="00030B18">
      <w:pPr>
        <w:ind w:left="0" w:right="0" w:firstLine="0"/>
        <w:jc w:val="left"/>
        <w:rPr>
          <w:b/>
          <w:szCs w:val="24"/>
          <w:lang w:val="sr-Cyrl-CS"/>
        </w:rPr>
      </w:pPr>
    </w:p>
    <w:p w:rsidR="00030B18" w:rsidRPr="00AF1F8A" w:rsidRDefault="00030B18" w:rsidP="00030B18">
      <w:pPr>
        <w:ind w:left="0" w:right="0" w:firstLine="0"/>
        <w:jc w:val="left"/>
        <w:rPr>
          <w:b/>
          <w:szCs w:val="24"/>
        </w:rPr>
      </w:pPr>
      <w:r w:rsidRPr="00AF1F8A">
        <w:rPr>
          <w:b/>
          <w:szCs w:val="24"/>
        </w:rPr>
        <w:t>Комисија за јавну набавку</w:t>
      </w:r>
    </w:p>
    <w:p w:rsidR="00030B18" w:rsidRPr="00AF1F8A" w:rsidRDefault="00030B18" w:rsidP="00030B18">
      <w:pPr>
        <w:ind w:left="0" w:right="0" w:firstLine="0"/>
        <w:jc w:val="left"/>
        <w:rPr>
          <w:szCs w:val="24"/>
          <w:lang w:val="sr-Latn-RS"/>
        </w:rPr>
      </w:pPr>
      <w:r w:rsidRPr="00AF1F8A">
        <w:rPr>
          <w:b/>
          <w:szCs w:val="24"/>
          <w:lang w:val="sr-Cyrl-CS"/>
        </w:rPr>
        <w:t>Број:</w:t>
      </w:r>
      <w:r w:rsidR="000F224C" w:rsidRPr="00AF1F8A">
        <w:rPr>
          <w:szCs w:val="24"/>
          <w:lang w:val="sr-Cyrl-CS"/>
        </w:rPr>
        <w:t xml:space="preserve"> </w:t>
      </w:r>
      <w:r w:rsidR="006242B4">
        <w:rPr>
          <w:szCs w:val="24"/>
          <w:lang w:val="sr-Latn-RS"/>
        </w:rPr>
        <w:t>11</w:t>
      </w:r>
      <w:r w:rsidR="007E430F">
        <w:rPr>
          <w:szCs w:val="24"/>
          <w:lang w:val="sr-Cyrl-CS"/>
        </w:rPr>
        <w:t>/2020</w:t>
      </w:r>
    </w:p>
    <w:p w:rsidR="00030B18" w:rsidRPr="00345B80" w:rsidRDefault="00030B18" w:rsidP="00030B18">
      <w:pPr>
        <w:ind w:left="0" w:right="0" w:firstLine="0"/>
        <w:jc w:val="left"/>
        <w:rPr>
          <w:szCs w:val="24"/>
          <w:lang w:val="en-US"/>
        </w:rPr>
      </w:pPr>
      <w:r w:rsidRPr="00AF1F8A">
        <w:rPr>
          <w:b/>
          <w:szCs w:val="24"/>
          <w:lang w:val="sr-Cyrl-CS"/>
        </w:rPr>
        <w:t>Датум</w:t>
      </w:r>
      <w:r w:rsidRPr="00345B80">
        <w:rPr>
          <w:b/>
          <w:szCs w:val="24"/>
          <w:lang w:val="sr-Cyrl-CS"/>
        </w:rPr>
        <w:t>:</w:t>
      </w:r>
      <w:r w:rsidR="006D5B5A" w:rsidRPr="00345B80">
        <w:rPr>
          <w:szCs w:val="24"/>
          <w:lang w:val="sr-Cyrl-CS"/>
        </w:rPr>
        <w:t xml:space="preserve"> </w:t>
      </w:r>
      <w:r w:rsidR="00345B80" w:rsidRPr="00345B80">
        <w:rPr>
          <w:szCs w:val="24"/>
        </w:rPr>
        <w:t>21</w:t>
      </w:r>
      <w:r w:rsidR="006242B4" w:rsidRPr="00345B80">
        <w:rPr>
          <w:szCs w:val="24"/>
        </w:rPr>
        <w:t>.08</w:t>
      </w:r>
      <w:r w:rsidR="007E430F" w:rsidRPr="00345B80">
        <w:rPr>
          <w:szCs w:val="24"/>
          <w:lang w:val="sr-Cyrl-CS"/>
        </w:rPr>
        <w:t>.2020</w:t>
      </w:r>
    </w:p>
    <w:p w:rsidR="00190244" w:rsidRPr="00345B80" w:rsidRDefault="00190244" w:rsidP="00D73A3B">
      <w:pPr>
        <w:ind w:left="0" w:firstLine="0"/>
        <w:rPr>
          <w:b/>
        </w:rPr>
      </w:pPr>
    </w:p>
    <w:p w:rsidR="00190244" w:rsidRPr="00AF1F8A" w:rsidRDefault="00190244" w:rsidP="00190244">
      <w:pPr>
        <w:ind w:left="0" w:right="-2" w:firstLine="0"/>
        <w:jc w:val="center"/>
        <w:rPr>
          <w:szCs w:val="24"/>
        </w:rPr>
      </w:pPr>
      <w:r w:rsidRPr="00AF1F8A">
        <w:rPr>
          <w:szCs w:val="24"/>
        </w:rPr>
        <w:t>На основу члана 116. став 1. Закона о јавним набавкама („Сл. гласник РС” бр. 124/2012</w:t>
      </w:r>
      <w:r w:rsidR="00E97B3D" w:rsidRPr="00AF1F8A">
        <w:rPr>
          <w:szCs w:val="24"/>
        </w:rPr>
        <w:t xml:space="preserve">, 14/2015 и 68/2015), </w:t>
      </w:r>
      <w:r w:rsidRPr="00AF1F8A">
        <w:rPr>
          <w:szCs w:val="24"/>
        </w:rPr>
        <w:t>објављује се:</w:t>
      </w:r>
    </w:p>
    <w:p w:rsidR="00190244" w:rsidRPr="00AF1F8A" w:rsidRDefault="00190244" w:rsidP="00190244">
      <w:pPr>
        <w:ind w:left="360"/>
        <w:jc w:val="center"/>
        <w:rPr>
          <w:b/>
          <w:szCs w:val="24"/>
        </w:rPr>
      </w:pPr>
    </w:p>
    <w:p w:rsidR="00030B18" w:rsidRPr="00AF1F8A" w:rsidRDefault="00030B18" w:rsidP="00190244">
      <w:pPr>
        <w:ind w:left="360"/>
        <w:jc w:val="center"/>
        <w:rPr>
          <w:b/>
          <w:szCs w:val="24"/>
        </w:rPr>
      </w:pPr>
      <w:r w:rsidRPr="00AF1F8A">
        <w:rPr>
          <w:b/>
          <w:szCs w:val="24"/>
        </w:rPr>
        <w:t>ОБАВЕШТЕЊЕ О ЗАКЉУЧЕНОМ УГОВОРУ</w:t>
      </w:r>
    </w:p>
    <w:p w:rsidR="00030B18" w:rsidRPr="00AF1F8A" w:rsidRDefault="00030B18" w:rsidP="00190244">
      <w:pPr>
        <w:ind w:left="360"/>
        <w:jc w:val="center"/>
        <w:rPr>
          <w:b/>
          <w:szCs w:val="24"/>
        </w:rPr>
      </w:pPr>
    </w:p>
    <w:p w:rsidR="00190244" w:rsidRPr="00B32C56" w:rsidRDefault="00190244" w:rsidP="00257139">
      <w:pPr>
        <w:ind w:left="0" w:right="4" w:firstLine="0"/>
        <w:rPr>
          <w:bCs/>
          <w:sz w:val="22"/>
          <w:szCs w:val="22"/>
          <w:lang w:val="sr-Cyrl-CS"/>
        </w:rPr>
      </w:pPr>
      <w:r w:rsidRPr="00B32C56">
        <w:rPr>
          <w:b/>
          <w:sz w:val="22"/>
          <w:szCs w:val="22"/>
        </w:rPr>
        <w:t>Назив наручиоца</w:t>
      </w:r>
      <w:r w:rsidRPr="00B32C56">
        <w:rPr>
          <w:bCs/>
          <w:sz w:val="22"/>
          <w:szCs w:val="22"/>
          <w:lang w:val="sr-Cyrl-CS"/>
        </w:rPr>
        <w:t xml:space="preserve">: </w:t>
      </w:r>
      <w:r w:rsidR="00513425" w:rsidRPr="00B32C56">
        <w:rPr>
          <w:bCs/>
          <w:sz w:val="22"/>
          <w:szCs w:val="22"/>
          <w:lang w:val="sr-Cyrl-CS"/>
        </w:rPr>
        <w:t>Институт за молекуларну генетику и генетичко инжењерство</w:t>
      </w:r>
    </w:p>
    <w:p w:rsidR="00190244" w:rsidRPr="00B32C56" w:rsidRDefault="00190244" w:rsidP="00257139">
      <w:pPr>
        <w:ind w:left="0" w:right="4" w:firstLine="0"/>
        <w:rPr>
          <w:bCs/>
          <w:sz w:val="22"/>
          <w:szCs w:val="22"/>
          <w:lang w:val="sr-Cyrl-CS"/>
        </w:rPr>
      </w:pPr>
      <w:r w:rsidRPr="00B32C56">
        <w:rPr>
          <w:b/>
          <w:sz w:val="22"/>
          <w:szCs w:val="22"/>
        </w:rPr>
        <w:t>Адреса наручиоца</w:t>
      </w:r>
      <w:r w:rsidR="00513425" w:rsidRPr="00B32C56">
        <w:rPr>
          <w:bCs/>
          <w:sz w:val="22"/>
          <w:szCs w:val="22"/>
          <w:lang w:val="sr-Cyrl-CS"/>
        </w:rPr>
        <w:t>: Војводе Степе 444а</w:t>
      </w:r>
      <w:r w:rsidRPr="00B32C56">
        <w:rPr>
          <w:bCs/>
          <w:sz w:val="22"/>
          <w:szCs w:val="22"/>
          <w:lang w:val="sr-Cyrl-CS"/>
        </w:rPr>
        <w:t>, Београд</w:t>
      </w:r>
    </w:p>
    <w:p w:rsidR="00190244" w:rsidRPr="00B32C56" w:rsidRDefault="00190244" w:rsidP="00257139">
      <w:pPr>
        <w:ind w:left="0" w:right="4" w:firstLine="0"/>
        <w:rPr>
          <w:sz w:val="22"/>
          <w:szCs w:val="22"/>
        </w:rPr>
      </w:pPr>
      <w:r w:rsidRPr="00B32C56">
        <w:rPr>
          <w:b/>
          <w:sz w:val="22"/>
          <w:szCs w:val="22"/>
        </w:rPr>
        <w:t xml:space="preserve">Интернет страница наручиоца: </w:t>
      </w:r>
      <w:r w:rsidR="00951C7E">
        <w:fldChar w:fldCharType="begin"/>
      </w:r>
      <w:r w:rsidR="00951C7E">
        <w:instrText xml:space="preserve"> HYPERLINK "http://www.imgge.bg.ac.rs" </w:instrText>
      </w:r>
      <w:r w:rsidR="00951C7E">
        <w:fldChar w:fldCharType="separate"/>
      </w:r>
      <w:r w:rsidR="006C5A4C" w:rsidRPr="00B32C56">
        <w:rPr>
          <w:rStyle w:val="Hyperlink"/>
          <w:sz w:val="22"/>
          <w:szCs w:val="22"/>
          <w:lang w:val="en-US"/>
        </w:rPr>
        <w:t>www</w:t>
      </w:r>
      <w:r w:rsidR="006C5A4C" w:rsidRPr="00B32C56">
        <w:rPr>
          <w:rStyle w:val="Hyperlink"/>
          <w:sz w:val="22"/>
          <w:szCs w:val="22"/>
        </w:rPr>
        <w:t>.</w:t>
      </w:r>
      <w:proofErr w:type="spellStart"/>
      <w:r w:rsidR="006C5A4C" w:rsidRPr="00B32C56">
        <w:rPr>
          <w:rStyle w:val="Hyperlink"/>
          <w:sz w:val="22"/>
          <w:szCs w:val="22"/>
          <w:lang w:val="en-US"/>
        </w:rPr>
        <w:t>imgge</w:t>
      </w:r>
      <w:proofErr w:type="spellEnd"/>
      <w:r w:rsidR="006C5A4C" w:rsidRPr="00B32C56">
        <w:rPr>
          <w:rStyle w:val="Hyperlink"/>
          <w:sz w:val="22"/>
          <w:szCs w:val="22"/>
        </w:rPr>
        <w:t>.</w:t>
      </w:r>
      <w:proofErr w:type="spellStart"/>
      <w:r w:rsidR="006C5A4C" w:rsidRPr="00B32C56">
        <w:rPr>
          <w:rStyle w:val="Hyperlink"/>
          <w:sz w:val="22"/>
          <w:szCs w:val="22"/>
          <w:lang w:val="en-US"/>
        </w:rPr>
        <w:t>bg</w:t>
      </w:r>
      <w:proofErr w:type="spellEnd"/>
      <w:r w:rsidR="006C5A4C" w:rsidRPr="00B32C56">
        <w:rPr>
          <w:rStyle w:val="Hyperlink"/>
          <w:sz w:val="22"/>
          <w:szCs w:val="22"/>
        </w:rPr>
        <w:t>.</w:t>
      </w:r>
      <w:r w:rsidR="006C5A4C" w:rsidRPr="00B32C56">
        <w:rPr>
          <w:rStyle w:val="Hyperlink"/>
          <w:sz w:val="22"/>
          <w:szCs w:val="22"/>
          <w:lang w:val="en-US"/>
        </w:rPr>
        <w:t>ac</w:t>
      </w:r>
      <w:r w:rsidR="006C5A4C" w:rsidRPr="00B32C56">
        <w:rPr>
          <w:rStyle w:val="Hyperlink"/>
          <w:sz w:val="22"/>
          <w:szCs w:val="22"/>
        </w:rPr>
        <w:t>.</w:t>
      </w:r>
      <w:proofErr w:type="spellStart"/>
      <w:r w:rsidR="006C5A4C" w:rsidRPr="00B32C56">
        <w:rPr>
          <w:rStyle w:val="Hyperlink"/>
          <w:sz w:val="22"/>
          <w:szCs w:val="22"/>
          <w:lang w:val="en-US"/>
        </w:rPr>
        <w:t>rs</w:t>
      </w:r>
      <w:proofErr w:type="spellEnd"/>
      <w:r w:rsidR="00951C7E">
        <w:rPr>
          <w:rStyle w:val="Hyperlink"/>
          <w:sz w:val="22"/>
          <w:szCs w:val="22"/>
          <w:lang w:val="en-US"/>
        </w:rPr>
        <w:fldChar w:fldCharType="end"/>
      </w:r>
      <w:r w:rsidR="006C5A4C" w:rsidRPr="00B32C56">
        <w:rPr>
          <w:sz w:val="22"/>
          <w:szCs w:val="22"/>
        </w:rPr>
        <w:t xml:space="preserve">  </w:t>
      </w:r>
    </w:p>
    <w:p w:rsidR="00190244" w:rsidRPr="00B32C56" w:rsidRDefault="00190244" w:rsidP="00257139">
      <w:pPr>
        <w:ind w:left="0" w:right="4" w:firstLine="0"/>
        <w:rPr>
          <w:sz w:val="22"/>
          <w:szCs w:val="22"/>
        </w:rPr>
      </w:pPr>
      <w:r w:rsidRPr="00B32C56">
        <w:rPr>
          <w:b/>
          <w:sz w:val="22"/>
          <w:szCs w:val="22"/>
        </w:rPr>
        <w:t>Врста наручиоца:</w:t>
      </w:r>
      <w:r w:rsidR="00C56ADF" w:rsidRPr="00B32C56">
        <w:rPr>
          <w:b/>
          <w:sz w:val="22"/>
          <w:szCs w:val="22"/>
        </w:rPr>
        <w:t xml:space="preserve"> </w:t>
      </w:r>
      <w:r w:rsidR="00C56ADF" w:rsidRPr="00B32C56">
        <w:rPr>
          <w:sz w:val="22"/>
          <w:szCs w:val="22"/>
        </w:rPr>
        <w:t>Установа</w:t>
      </w:r>
    </w:p>
    <w:p w:rsidR="00190244" w:rsidRPr="00B32C56" w:rsidRDefault="00190244" w:rsidP="00257139">
      <w:pPr>
        <w:ind w:left="0" w:right="4" w:firstLine="0"/>
        <w:rPr>
          <w:sz w:val="22"/>
          <w:szCs w:val="22"/>
        </w:rPr>
      </w:pPr>
      <w:r w:rsidRPr="00B32C56">
        <w:rPr>
          <w:b/>
          <w:sz w:val="22"/>
          <w:szCs w:val="22"/>
        </w:rPr>
        <w:t xml:space="preserve">Врста поступка јавне набавке: </w:t>
      </w:r>
      <w:r w:rsidRPr="00B32C56">
        <w:rPr>
          <w:sz w:val="22"/>
          <w:szCs w:val="22"/>
        </w:rPr>
        <w:t>Јавна набавка мале вредности</w:t>
      </w:r>
    </w:p>
    <w:p w:rsidR="00190244" w:rsidRPr="00B32C56" w:rsidRDefault="00190244" w:rsidP="00257139">
      <w:pPr>
        <w:ind w:left="0" w:right="4" w:firstLine="0"/>
        <w:rPr>
          <w:sz w:val="22"/>
          <w:szCs w:val="22"/>
        </w:rPr>
      </w:pPr>
      <w:r w:rsidRPr="00B32C56">
        <w:rPr>
          <w:b/>
          <w:sz w:val="22"/>
          <w:szCs w:val="22"/>
        </w:rPr>
        <w:t xml:space="preserve">Врста предмета: </w:t>
      </w:r>
      <w:r w:rsidR="00C56ADF" w:rsidRPr="00B32C56">
        <w:rPr>
          <w:sz w:val="22"/>
          <w:szCs w:val="22"/>
        </w:rPr>
        <w:t>Добра</w:t>
      </w:r>
    </w:p>
    <w:p w:rsidR="00190244" w:rsidRPr="00B32C56" w:rsidRDefault="00257139" w:rsidP="00257139">
      <w:pPr>
        <w:ind w:left="0" w:right="4" w:firstLine="0"/>
        <w:rPr>
          <w:b/>
          <w:sz w:val="22"/>
          <w:szCs w:val="22"/>
        </w:rPr>
      </w:pPr>
      <w:r w:rsidRPr="00B32C56">
        <w:rPr>
          <w:b/>
          <w:sz w:val="22"/>
          <w:szCs w:val="22"/>
        </w:rPr>
        <w:t>Опис предмета набавке, назив и ознака из општег речника набавке</w:t>
      </w:r>
      <w:r w:rsidR="00190244" w:rsidRPr="00B32C56">
        <w:rPr>
          <w:b/>
          <w:sz w:val="22"/>
          <w:szCs w:val="22"/>
        </w:rPr>
        <w:t xml:space="preserve">: </w:t>
      </w:r>
    </w:p>
    <w:p w:rsidR="00AE6E54" w:rsidRPr="00B32C56" w:rsidRDefault="00AE6E54" w:rsidP="00AA4D3C">
      <w:pPr>
        <w:ind w:left="0" w:right="-17" w:firstLine="0"/>
        <w:jc w:val="left"/>
        <w:rPr>
          <w:sz w:val="22"/>
          <w:szCs w:val="22"/>
        </w:rPr>
      </w:pPr>
    </w:p>
    <w:p w:rsidR="00190244" w:rsidRPr="00B32C56" w:rsidRDefault="00AA4D3C" w:rsidP="00AA4D3C">
      <w:pPr>
        <w:ind w:left="0" w:right="-17" w:firstLine="0"/>
        <w:jc w:val="left"/>
        <w:rPr>
          <w:sz w:val="22"/>
          <w:szCs w:val="22"/>
        </w:rPr>
      </w:pPr>
      <w:r w:rsidRPr="00B32C56">
        <w:rPr>
          <w:sz w:val="22"/>
          <w:szCs w:val="22"/>
        </w:rPr>
        <w:t>Назив и ознака из општег речника набавке:</w:t>
      </w:r>
      <w:r w:rsidR="00513425" w:rsidRPr="00B32C56">
        <w:rPr>
          <w:sz w:val="22"/>
          <w:szCs w:val="22"/>
        </w:rPr>
        <w:t xml:space="preserve"> </w:t>
      </w:r>
      <w:r w:rsidR="00BB29E4" w:rsidRPr="00B32C56">
        <w:rPr>
          <w:sz w:val="22"/>
          <w:szCs w:val="22"/>
        </w:rPr>
        <w:t xml:space="preserve">добро – </w:t>
      </w:r>
      <w:r w:rsidR="00BB29E4" w:rsidRPr="00B32C56">
        <w:rPr>
          <w:sz w:val="22"/>
          <w:szCs w:val="22"/>
          <w:lang w:val="sr-Cyrl-RS"/>
        </w:rPr>
        <w:t>медицински потрошни материјал</w:t>
      </w:r>
      <w:r w:rsidR="009F4732" w:rsidRPr="00B32C56">
        <w:rPr>
          <w:iCs/>
          <w:sz w:val="22"/>
          <w:szCs w:val="22"/>
        </w:rPr>
        <w:t>,</w:t>
      </w:r>
      <w:r w:rsidR="00030B18" w:rsidRPr="00B32C56">
        <w:rPr>
          <w:iCs/>
          <w:sz w:val="22"/>
          <w:szCs w:val="22"/>
        </w:rPr>
        <w:t xml:space="preserve"> шифра</w:t>
      </w:r>
      <w:r w:rsidR="009F4732" w:rsidRPr="00B32C56">
        <w:rPr>
          <w:iCs/>
          <w:sz w:val="22"/>
          <w:szCs w:val="22"/>
        </w:rPr>
        <w:t xml:space="preserve"> </w:t>
      </w:r>
      <w:r w:rsidR="009F7BCF" w:rsidRPr="00B32C56">
        <w:rPr>
          <w:sz w:val="22"/>
          <w:szCs w:val="22"/>
        </w:rPr>
        <w:t>33</w:t>
      </w:r>
      <w:r w:rsidR="00C56ADF" w:rsidRPr="00B32C56">
        <w:rPr>
          <w:sz w:val="22"/>
          <w:szCs w:val="22"/>
        </w:rPr>
        <w:t>0</w:t>
      </w:r>
      <w:r w:rsidR="007B32AF" w:rsidRPr="00B32C56">
        <w:rPr>
          <w:sz w:val="22"/>
          <w:szCs w:val="22"/>
        </w:rPr>
        <w:t xml:space="preserve">00000 – </w:t>
      </w:r>
      <w:r w:rsidR="009F7BCF" w:rsidRPr="00B32C56">
        <w:rPr>
          <w:sz w:val="22"/>
          <w:szCs w:val="22"/>
        </w:rPr>
        <w:t>МЕДИЦИНСКИ</w:t>
      </w:r>
      <w:r w:rsidR="0028365F">
        <w:rPr>
          <w:sz w:val="22"/>
          <w:szCs w:val="22"/>
        </w:rPr>
        <w:t xml:space="preserve"> </w:t>
      </w:r>
      <w:r w:rsidR="00C56ADF" w:rsidRPr="00B32C56">
        <w:rPr>
          <w:sz w:val="22"/>
          <w:szCs w:val="22"/>
        </w:rPr>
        <w:t xml:space="preserve"> ПОТРОШНИ </w:t>
      </w:r>
      <w:r w:rsidR="0028365F">
        <w:rPr>
          <w:sz w:val="22"/>
          <w:szCs w:val="22"/>
        </w:rPr>
        <w:t xml:space="preserve"> </w:t>
      </w:r>
      <w:r w:rsidR="00C56ADF" w:rsidRPr="00B32C56">
        <w:rPr>
          <w:sz w:val="22"/>
          <w:szCs w:val="22"/>
        </w:rPr>
        <w:t>МАТЕРИЈАЛ</w:t>
      </w:r>
      <w:r w:rsidR="0028365F">
        <w:rPr>
          <w:sz w:val="22"/>
          <w:szCs w:val="22"/>
        </w:rPr>
        <w:t xml:space="preserve"> </w:t>
      </w:r>
      <w:r w:rsidR="00C56ADF" w:rsidRPr="00B32C56">
        <w:rPr>
          <w:sz w:val="22"/>
          <w:szCs w:val="22"/>
        </w:rPr>
        <w:t xml:space="preserve"> И ОПРЕМА.</w:t>
      </w:r>
    </w:p>
    <w:p w:rsidR="00190244" w:rsidRPr="00B32C56" w:rsidRDefault="00190244" w:rsidP="00257139">
      <w:pPr>
        <w:ind w:left="0" w:right="4" w:firstLine="0"/>
        <w:rPr>
          <w:b/>
          <w:sz w:val="22"/>
          <w:szCs w:val="22"/>
        </w:rPr>
      </w:pPr>
      <w:r w:rsidRPr="00B32C56">
        <w:rPr>
          <w:b/>
          <w:sz w:val="22"/>
          <w:szCs w:val="22"/>
        </w:rPr>
        <w:t xml:space="preserve">Уговорена вредност: </w:t>
      </w:r>
    </w:p>
    <w:p w:rsidR="00630F79" w:rsidRPr="00B32C56" w:rsidRDefault="00AE6E54" w:rsidP="00630F79">
      <w:pPr>
        <w:ind w:left="0" w:right="4" w:firstLine="0"/>
        <w:rPr>
          <w:bCs/>
          <w:sz w:val="22"/>
          <w:szCs w:val="22"/>
        </w:rPr>
      </w:pPr>
      <w:r w:rsidRPr="00B32C56">
        <w:rPr>
          <w:sz w:val="22"/>
          <w:szCs w:val="22"/>
        </w:rPr>
        <w:t>Уговорена вредност</w:t>
      </w:r>
      <w:r w:rsidR="00630F79" w:rsidRPr="00B32C56">
        <w:rPr>
          <w:sz w:val="22"/>
          <w:szCs w:val="22"/>
        </w:rPr>
        <w:t xml:space="preserve"> износи:</w:t>
      </w:r>
      <w:r w:rsidR="00513425" w:rsidRPr="00B32C56">
        <w:rPr>
          <w:sz w:val="22"/>
          <w:szCs w:val="22"/>
        </w:rPr>
        <w:t xml:space="preserve"> </w:t>
      </w:r>
      <w:r w:rsidR="00C40DD9">
        <w:rPr>
          <w:color w:val="000000" w:themeColor="text1"/>
          <w:sz w:val="22"/>
          <w:szCs w:val="22"/>
          <w:lang w:val="sr-Cyrl-RS"/>
        </w:rPr>
        <w:t>229.592</w:t>
      </w:r>
      <w:r w:rsidR="00BC78AE">
        <w:rPr>
          <w:color w:val="000000" w:themeColor="text1"/>
          <w:sz w:val="22"/>
          <w:szCs w:val="22"/>
          <w:lang w:val="sr-Cyrl-RS"/>
        </w:rPr>
        <w:t>,0</w:t>
      </w:r>
      <w:r w:rsidR="006A2FD6">
        <w:rPr>
          <w:color w:val="000000" w:themeColor="text1"/>
          <w:sz w:val="22"/>
          <w:szCs w:val="22"/>
          <w:lang w:val="sr-Cyrl-RS"/>
        </w:rPr>
        <w:t>0</w:t>
      </w:r>
      <w:r w:rsidR="00630F79" w:rsidRPr="00CB5AD1">
        <w:rPr>
          <w:color w:val="000000" w:themeColor="text1"/>
          <w:sz w:val="22"/>
          <w:szCs w:val="22"/>
        </w:rPr>
        <w:t xml:space="preserve"> </w:t>
      </w:r>
      <w:r w:rsidR="00630F79" w:rsidRPr="00CB5AD1">
        <w:rPr>
          <w:bCs/>
          <w:color w:val="000000" w:themeColor="text1"/>
          <w:sz w:val="22"/>
          <w:szCs w:val="22"/>
        </w:rPr>
        <w:t>динара</w:t>
      </w:r>
      <w:r w:rsidR="00C56ADF" w:rsidRPr="00CB5AD1">
        <w:rPr>
          <w:bCs/>
          <w:color w:val="000000" w:themeColor="text1"/>
          <w:sz w:val="22"/>
          <w:szCs w:val="22"/>
        </w:rPr>
        <w:t xml:space="preserve"> без ПДВ-а, односно </w:t>
      </w:r>
      <w:r w:rsidR="00BC78AE">
        <w:rPr>
          <w:bCs/>
          <w:color w:val="000000" w:themeColor="text1"/>
          <w:sz w:val="22"/>
          <w:szCs w:val="22"/>
          <w:lang w:val="sr-Cyrl-RS"/>
        </w:rPr>
        <w:t xml:space="preserve"> </w:t>
      </w:r>
      <w:r w:rsidR="00C40DD9">
        <w:rPr>
          <w:bCs/>
          <w:color w:val="000000" w:themeColor="text1"/>
          <w:sz w:val="22"/>
          <w:szCs w:val="22"/>
          <w:lang w:val="sr-Cyrl-RS"/>
        </w:rPr>
        <w:t>275.510,</w:t>
      </w:r>
      <w:r w:rsidR="00C40DD9" w:rsidRPr="00C40DD9">
        <w:rPr>
          <w:bCs/>
          <w:color w:val="000000" w:themeColor="text1"/>
          <w:sz w:val="22"/>
          <w:szCs w:val="22"/>
          <w:lang w:val="sr-Cyrl-RS"/>
        </w:rPr>
        <w:t>4</w:t>
      </w:r>
      <w:r w:rsidR="00C56ADF" w:rsidRPr="00B32C56">
        <w:rPr>
          <w:bCs/>
          <w:sz w:val="22"/>
          <w:szCs w:val="22"/>
        </w:rPr>
        <w:t>динара са ПДВ-ом.</w:t>
      </w:r>
    </w:p>
    <w:p w:rsidR="00190244" w:rsidRPr="00B32C56" w:rsidRDefault="00190244" w:rsidP="00257139">
      <w:pPr>
        <w:ind w:left="0" w:right="4" w:firstLine="0"/>
        <w:rPr>
          <w:b/>
          <w:bCs/>
          <w:sz w:val="22"/>
          <w:szCs w:val="22"/>
        </w:rPr>
      </w:pPr>
      <w:r w:rsidRPr="00B32C56">
        <w:rPr>
          <w:b/>
          <w:bCs/>
          <w:sz w:val="22"/>
          <w:szCs w:val="22"/>
        </w:rPr>
        <w:t>Критеријум за доделу уговора:</w:t>
      </w:r>
    </w:p>
    <w:p w:rsidR="008C2CA3" w:rsidRPr="00B32C56" w:rsidRDefault="007B32AF" w:rsidP="008C2CA3">
      <w:pPr>
        <w:tabs>
          <w:tab w:val="left" w:pos="10204"/>
        </w:tabs>
        <w:ind w:left="0" w:right="-2" w:firstLine="0"/>
        <w:rPr>
          <w:sz w:val="22"/>
          <w:szCs w:val="22"/>
        </w:rPr>
      </w:pPr>
      <w:r w:rsidRPr="00B32C56">
        <w:rPr>
          <w:sz w:val="22"/>
          <w:szCs w:val="22"/>
        </w:rPr>
        <w:t>Најнижа понуђена цена</w:t>
      </w:r>
      <w:r w:rsidR="008C2CA3" w:rsidRPr="00B32C56">
        <w:rPr>
          <w:sz w:val="22"/>
          <w:szCs w:val="22"/>
        </w:rPr>
        <w:t>.</w:t>
      </w:r>
    </w:p>
    <w:p w:rsidR="00190244" w:rsidRPr="00B32C56" w:rsidRDefault="00190244" w:rsidP="00257139">
      <w:pPr>
        <w:ind w:left="0" w:right="4" w:firstLine="0"/>
        <w:rPr>
          <w:sz w:val="22"/>
          <w:szCs w:val="22"/>
        </w:rPr>
      </w:pPr>
      <w:r w:rsidRPr="00B32C56">
        <w:rPr>
          <w:b/>
          <w:sz w:val="22"/>
          <w:szCs w:val="22"/>
        </w:rPr>
        <w:t>Број примљених понуда:</w:t>
      </w:r>
      <w:r w:rsidRPr="00B32C56">
        <w:rPr>
          <w:sz w:val="22"/>
          <w:szCs w:val="22"/>
        </w:rPr>
        <w:t xml:space="preserve"> У поступку </w:t>
      </w:r>
      <w:r w:rsidR="006D5B5A" w:rsidRPr="00B32C56">
        <w:rPr>
          <w:sz w:val="22"/>
          <w:szCs w:val="22"/>
        </w:rPr>
        <w:t>предметне јавне набавке</w:t>
      </w:r>
      <w:r w:rsidR="00AE6E54" w:rsidRPr="00B32C56">
        <w:rPr>
          <w:sz w:val="22"/>
          <w:szCs w:val="22"/>
        </w:rPr>
        <w:t xml:space="preserve"> </w:t>
      </w:r>
      <w:r w:rsidR="00DD0F6E" w:rsidRPr="00B32C56">
        <w:rPr>
          <w:sz w:val="22"/>
          <w:szCs w:val="22"/>
          <w:lang w:val="sr-Cyrl-CS"/>
        </w:rPr>
        <w:t xml:space="preserve">примљено је </w:t>
      </w:r>
      <w:r w:rsidR="005D148A">
        <w:rPr>
          <w:color w:val="000000" w:themeColor="text1"/>
          <w:sz w:val="22"/>
          <w:szCs w:val="22"/>
          <w:lang w:val="en-US"/>
        </w:rPr>
        <w:t>6</w:t>
      </w:r>
      <w:r w:rsidR="00D5772B" w:rsidRPr="009A1122">
        <w:rPr>
          <w:color w:val="000000" w:themeColor="text1"/>
          <w:sz w:val="22"/>
          <w:szCs w:val="22"/>
          <w:lang w:val="sr-Cyrl-CS"/>
        </w:rPr>
        <w:t xml:space="preserve"> </w:t>
      </w:r>
      <w:r w:rsidR="00DD0F6E" w:rsidRPr="009A1122">
        <w:rPr>
          <w:color w:val="000000" w:themeColor="text1"/>
          <w:sz w:val="22"/>
          <w:szCs w:val="22"/>
          <w:lang w:val="sr-Cyrl-CS"/>
        </w:rPr>
        <w:t>(</w:t>
      </w:r>
      <w:r w:rsidR="005D148A">
        <w:rPr>
          <w:color w:val="000000" w:themeColor="text1"/>
          <w:sz w:val="22"/>
          <w:szCs w:val="22"/>
          <w:lang w:val="sr-Cyrl-RS"/>
        </w:rPr>
        <w:t>шест</w:t>
      </w:r>
      <w:r w:rsidR="00F960F8" w:rsidRPr="00B32C56">
        <w:rPr>
          <w:sz w:val="22"/>
          <w:szCs w:val="22"/>
          <w:lang w:val="sr-Cyrl-CS"/>
        </w:rPr>
        <w:t xml:space="preserve">) </w:t>
      </w:r>
      <w:r w:rsidR="00030B18" w:rsidRPr="00B32C56">
        <w:rPr>
          <w:sz w:val="22"/>
          <w:szCs w:val="22"/>
          <w:lang w:val="sr-Cyrl-CS"/>
        </w:rPr>
        <w:t>понуда</w:t>
      </w:r>
      <w:r w:rsidR="00D5772B" w:rsidRPr="00B32C56">
        <w:rPr>
          <w:sz w:val="22"/>
          <w:szCs w:val="22"/>
          <w:lang w:val="sr-Cyrl-CS"/>
        </w:rPr>
        <w:t>.</w:t>
      </w:r>
    </w:p>
    <w:p w:rsidR="006D5B5A" w:rsidRPr="00B32C56" w:rsidRDefault="006D5B5A" w:rsidP="00257139">
      <w:pPr>
        <w:ind w:left="0" w:right="4" w:firstLine="0"/>
        <w:rPr>
          <w:b/>
          <w:sz w:val="22"/>
          <w:szCs w:val="22"/>
        </w:rPr>
      </w:pPr>
    </w:p>
    <w:p w:rsidR="00FF7316" w:rsidRPr="00B32C56" w:rsidRDefault="00190244" w:rsidP="005E6452">
      <w:pPr>
        <w:ind w:left="0" w:right="4" w:firstLine="0"/>
        <w:rPr>
          <w:b/>
          <w:sz w:val="22"/>
          <w:szCs w:val="22"/>
          <w:lang w:val="sr-Cyrl-RS"/>
        </w:rPr>
      </w:pPr>
      <w:r w:rsidRPr="00B32C56">
        <w:rPr>
          <w:b/>
          <w:sz w:val="22"/>
          <w:szCs w:val="22"/>
        </w:rPr>
        <w:t xml:space="preserve">Највиша и најнижа понуђена цена: </w:t>
      </w:r>
    </w:p>
    <w:p w:rsidR="00395B96" w:rsidRPr="00B32C56" w:rsidRDefault="00395B96" w:rsidP="005E6452">
      <w:pPr>
        <w:ind w:left="0" w:right="4" w:firstLine="0"/>
        <w:rPr>
          <w:b/>
          <w:sz w:val="22"/>
          <w:szCs w:val="22"/>
          <w:lang w:val="sr-Cyrl-RS"/>
        </w:rPr>
      </w:pPr>
    </w:p>
    <w:p w:rsidR="009343CA" w:rsidRPr="00B32C56" w:rsidRDefault="00395B96" w:rsidP="005E6452">
      <w:pPr>
        <w:ind w:left="0" w:right="4" w:firstLine="0"/>
        <w:rPr>
          <w:b/>
          <w:sz w:val="22"/>
          <w:szCs w:val="22"/>
          <w:lang w:val="sr-Cyrl-RS"/>
        </w:rPr>
      </w:pPr>
      <w:r w:rsidRPr="00B32C56">
        <w:rPr>
          <w:b/>
          <w:sz w:val="22"/>
          <w:szCs w:val="22"/>
        </w:rPr>
        <w:t xml:space="preserve">Партија </w:t>
      </w:r>
      <w:r w:rsidRPr="00B32C56">
        <w:rPr>
          <w:b/>
          <w:sz w:val="22"/>
          <w:szCs w:val="22"/>
          <w:lang w:val="sr-Cyrl-RS"/>
        </w:rPr>
        <w:t>1</w:t>
      </w:r>
    </w:p>
    <w:p w:rsidR="004E1AD3" w:rsidRDefault="00FF7316" w:rsidP="00FF7316">
      <w:pPr>
        <w:ind w:left="0" w:right="4" w:firstLine="0"/>
        <w:rPr>
          <w:sz w:val="22"/>
          <w:szCs w:val="22"/>
          <w:lang w:val="sr-Cyrl-RS"/>
        </w:rPr>
      </w:pPr>
      <w:r w:rsidRPr="00B32C56">
        <w:rPr>
          <w:sz w:val="22"/>
          <w:szCs w:val="22"/>
          <w:lang w:val="sr-Cyrl-CS"/>
        </w:rPr>
        <w:t xml:space="preserve">Најнижа понуђена цена </w:t>
      </w:r>
      <w:r w:rsidRPr="00B32C56">
        <w:rPr>
          <w:sz w:val="22"/>
          <w:szCs w:val="22"/>
        </w:rPr>
        <w:t xml:space="preserve">износи </w:t>
      </w:r>
      <w:r w:rsidR="00F827CB">
        <w:rPr>
          <w:b/>
          <w:sz w:val="22"/>
          <w:szCs w:val="22"/>
          <w:lang w:val="sr-Cyrl-RS"/>
        </w:rPr>
        <w:t>134.025</w:t>
      </w:r>
      <w:r w:rsidR="004E1AD3">
        <w:rPr>
          <w:b/>
          <w:sz w:val="22"/>
          <w:szCs w:val="22"/>
          <w:lang w:val="sr-Cyrl-RS"/>
        </w:rPr>
        <w:t>,00</w:t>
      </w:r>
      <w:r w:rsidR="00395B96" w:rsidRPr="00B32C56">
        <w:rPr>
          <w:sz w:val="22"/>
          <w:szCs w:val="22"/>
        </w:rPr>
        <w:t xml:space="preserve"> </w:t>
      </w:r>
      <w:r w:rsidRPr="00B32C56">
        <w:rPr>
          <w:sz w:val="22"/>
          <w:szCs w:val="22"/>
        </w:rPr>
        <w:t>динара</w:t>
      </w:r>
      <w:r w:rsidRPr="00B32C56">
        <w:rPr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без обрачунатог пореза на додату вредност, односно</w:t>
      </w:r>
    </w:p>
    <w:p w:rsidR="00FF7316" w:rsidRPr="00B32C56" w:rsidRDefault="00FF7316" w:rsidP="00FF7316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 xml:space="preserve"> </w:t>
      </w:r>
      <w:r w:rsidR="00F827CB">
        <w:rPr>
          <w:b/>
          <w:bCs/>
          <w:sz w:val="22"/>
          <w:szCs w:val="22"/>
          <w:lang w:val="sr-Cyrl-RS"/>
        </w:rPr>
        <w:t>160.830,00</w:t>
      </w:r>
      <w:r w:rsidR="004E1AD3"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FF7316" w:rsidRDefault="00FF7316" w:rsidP="00FF7316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>Највиша</w:t>
      </w:r>
      <w:r w:rsidRPr="00B32C56">
        <w:rPr>
          <w:sz w:val="22"/>
          <w:szCs w:val="22"/>
          <w:lang w:val="sr-Cyrl-CS"/>
        </w:rPr>
        <w:t xml:space="preserve"> понуђена цена </w:t>
      </w:r>
      <w:r w:rsidRPr="00B32C56">
        <w:rPr>
          <w:sz w:val="22"/>
          <w:szCs w:val="22"/>
        </w:rPr>
        <w:t>износи</w:t>
      </w:r>
      <w:r w:rsidR="00F452F4">
        <w:rPr>
          <w:sz w:val="22"/>
          <w:szCs w:val="22"/>
          <w:lang w:val="sr-Cyrl-RS"/>
        </w:rPr>
        <w:t xml:space="preserve"> </w:t>
      </w:r>
      <w:r w:rsidR="00F827CB">
        <w:rPr>
          <w:b/>
          <w:sz w:val="22"/>
          <w:szCs w:val="22"/>
          <w:lang w:val="sr-Cyrl-RS"/>
        </w:rPr>
        <w:t>199.036,75</w:t>
      </w:r>
      <w:r w:rsidR="00F452F4"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 xml:space="preserve"> динара без обрачунатог пореза на додату вредност, односно</w:t>
      </w:r>
      <w:r w:rsidR="00C028BF" w:rsidRPr="00B32C56">
        <w:rPr>
          <w:sz w:val="22"/>
          <w:szCs w:val="22"/>
          <w:lang w:val="sr-Cyrl-RS"/>
        </w:rPr>
        <w:t xml:space="preserve"> </w:t>
      </w:r>
      <w:r w:rsidR="00F827CB">
        <w:rPr>
          <w:b/>
          <w:bCs/>
          <w:sz w:val="22"/>
          <w:szCs w:val="22"/>
          <w:lang w:val="sr-Cyrl-RS"/>
        </w:rPr>
        <w:t>238.844,10</w:t>
      </w:r>
      <w:r w:rsidR="00F452F4">
        <w:rPr>
          <w:sz w:val="22"/>
          <w:szCs w:val="22"/>
          <w:lang w:val="sr-Cyrl-RS"/>
        </w:rPr>
        <w:t xml:space="preserve"> 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650D19" w:rsidRPr="00B32C56" w:rsidRDefault="00650D19" w:rsidP="00FF7316">
      <w:pPr>
        <w:ind w:left="0" w:right="4" w:firstLine="0"/>
        <w:rPr>
          <w:sz w:val="22"/>
          <w:szCs w:val="22"/>
        </w:rPr>
      </w:pPr>
    </w:p>
    <w:p w:rsidR="00C83B65" w:rsidRPr="00B32C56" w:rsidRDefault="00395B96" w:rsidP="005E6452">
      <w:pPr>
        <w:ind w:left="0" w:right="4" w:firstLine="0"/>
        <w:rPr>
          <w:b/>
          <w:sz w:val="22"/>
          <w:szCs w:val="22"/>
          <w:lang w:val="sr-Cyrl-RS"/>
        </w:rPr>
      </w:pPr>
      <w:r w:rsidRPr="00B32C56">
        <w:rPr>
          <w:b/>
          <w:sz w:val="22"/>
          <w:szCs w:val="22"/>
        </w:rPr>
        <w:t xml:space="preserve">Партија </w:t>
      </w:r>
      <w:r w:rsidRPr="00B32C56">
        <w:rPr>
          <w:b/>
          <w:sz w:val="22"/>
          <w:szCs w:val="22"/>
          <w:lang w:val="sr-Cyrl-RS"/>
        </w:rPr>
        <w:t>2</w:t>
      </w:r>
    </w:p>
    <w:p w:rsidR="00215034" w:rsidRPr="00B32C56" w:rsidRDefault="00215034" w:rsidP="00215034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  <w:lang w:val="sr-Cyrl-CS"/>
        </w:rPr>
        <w:t xml:space="preserve">Најнижа понуђена цена </w:t>
      </w:r>
      <w:r w:rsidRPr="00B32C56">
        <w:rPr>
          <w:sz w:val="22"/>
          <w:szCs w:val="22"/>
        </w:rPr>
        <w:t xml:space="preserve">износи </w:t>
      </w:r>
      <w:r w:rsidR="00B3573A">
        <w:rPr>
          <w:b/>
          <w:sz w:val="22"/>
          <w:szCs w:val="22"/>
          <w:lang w:val="sr-Cyrl-RS"/>
        </w:rPr>
        <w:t>18.637,5</w:t>
      </w:r>
      <w:r w:rsidR="009A1122">
        <w:rPr>
          <w:b/>
          <w:sz w:val="22"/>
          <w:szCs w:val="22"/>
          <w:lang w:val="sr-Cyrl-RS"/>
        </w:rPr>
        <w:t>0</w:t>
      </w:r>
      <w:r w:rsidRPr="00B32C56">
        <w:rPr>
          <w:sz w:val="22"/>
          <w:szCs w:val="22"/>
        </w:rPr>
        <w:t xml:space="preserve">  динара</w:t>
      </w:r>
      <w:r w:rsidRPr="00B32C56">
        <w:rPr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без обрачунатог пор</w:t>
      </w:r>
      <w:r w:rsidR="00395B96" w:rsidRPr="00B32C56">
        <w:rPr>
          <w:sz w:val="22"/>
          <w:szCs w:val="22"/>
        </w:rPr>
        <w:t>еза на додату вредност, односно</w:t>
      </w:r>
      <w:r w:rsidR="00395B96" w:rsidRPr="00B32C56">
        <w:rPr>
          <w:sz w:val="22"/>
          <w:szCs w:val="22"/>
          <w:lang w:val="sr-Cyrl-RS"/>
        </w:rPr>
        <w:t xml:space="preserve"> </w:t>
      </w:r>
      <w:r w:rsidR="00B3573A">
        <w:rPr>
          <w:b/>
          <w:sz w:val="22"/>
          <w:szCs w:val="22"/>
          <w:lang w:val="sr-Cyrl-RS"/>
        </w:rPr>
        <w:t>22.365,00</w:t>
      </w:r>
      <w:r w:rsidR="002D7403">
        <w:rPr>
          <w:b/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215034" w:rsidRDefault="00215034" w:rsidP="00215034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>Највиша</w:t>
      </w:r>
      <w:r w:rsidRPr="00B32C56">
        <w:rPr>
          <w:sz w:val="22"/>
          <w:szCs w:val="22"/>
          <w:lang w:val="sr-Cyrl-CS"/>
        </w:rPr>
        <w:t xml:space="preserve"> понуђена цена </w:t>
      </w:r>
      <w:r w:rsidRPr="00B32C56">
        <w:rPr>
          <w:sz w:val="22"/>
          <w:szCs w:val="22"/>
        </w:rPr>
        <w:t>износи</w:t>
      </w:r>
      <w:r w:rsidR="002D7403">
        <w:rPr>
          <w:sz w:val="22"/>
          <w:szCs w:val="22"/>
          <w:lang w:val="sr-Cyrl-RS"/>
        </w:rPr>
        <w:t xml:space="preserve"> </w:t>
      </w:r>
      <w:r w:rsidR="00B3573A">
        <w:rPr>
          <w:b/>
          <w:sz w:val="22"/>
          <w:szCs w:val="22"/>
          <w:lang w:val="sr-Cyrl-RS"/>
        </w:rPr>
        <w:t>19.840,00</w:t>
      </w:r>
      <w:r w:rsidR="00B3573A"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без обрачунатог пор</w:t>
      </w:r>
      <w:r w:rsidR="00E3529A" w:rsidRPr="00B32C56">
        <w:rPr>
          <w:sz w:val="22"/>
          <w:szCs w:val="22"/>
        </w:rPr>
        <w:t>еза на додату вредност, односно</w:t>
      </w:r>
      <w:r w:rsidR="002D7403">
        <w:rPr>
          <w:sz w:val="22"/>
          <w:szCs w:val="22"/>
          <w:lang w:val="sr-Cyrl-RS"/>
        </w:rPr>
        <w:t xml:space="preserve"> </w:t>
      </w:r>
      <w:r w:rsidR="00B3573A">
        <w:rPr>
          <w:b/>
          <w:sz w:val="22"/>
          <w:szCs w:val="22"/>
          <w:lang w:val="sr-Cyrl-RS"/>
        </w:rPr>
        <w:t>23.808,00</w:t>
      </w:r>
      <w:r w:rsidR="002D7403">
        <w:rPr>
          <w:b/>
          <w:sz w:val="22"/>
          <w:szCs w:val="22"/>
          <w:lang w:val="sr-Cyrl-RS"/>
        </w:rPr>
        <w:t xml:space="preserve"> </w:t>
      </w:r>
      <w:r w:rsidR="009A1122">
        <w:rPr>
          <w:b/>
          <w:sz w:val="22"/>
          <w:szCs w:val="22"/>
          <w:lang w:val="sr-Cyrl-RS"/>
        </w:rPr>
        <w:t xml:space="preserve"> </w:t>
      </w:r>
      <w:r w:rsidR="00F452F4"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650D19" w:rsidRPr="00B32C56" w:rsidRDefault="00650D19" w:rsidP="00215034">
      <w:pPr>
        <w:ind w:left="0" w:right="4" w:firstLine="0"/>
        <w:rPr>
          <w:sz w:val="22"/>
          <w:szCs w:val="22"/>
        </w:rPr>
      </w:pPr>
    </w:p>
    <w:p w:rsidR="00395B96" w:rsidRPr="00B32C56" w:rsidRDefault="00395B96" w:rsidP="00C83B65">
      <w:pPr>
        <w:ind w:left="0" w:right="4" w:firstLine="0"/>
        <w:rPr>
          <w:b/>
          <w:sz w:val="22"/>
          <w:szCs w:val="22"/>
          <w:lang w:val="sr-Cyrl-RS"/>
        </w:rPr>
      </w:pPr>
      <w:r w:rsidRPr="00B32C56">
        <w:rPr>
          <w:b/>
          <w:sz w:val="22"/>
          <w:szCs w:val="22"/>
        </w:rPr>
        <w:t xml:space="preserve">Партија </w:t>
      </w:r>
      <w:r w:rsidRPr="00B32C56">
        <w:rPr>
          <w:b/>
          <w:sz w:val="22"/>
          <w:szCs w:val="22"/>
          <w:lang w:val="sr-Cyrl-RS"/>
        </w:rPr>
        <w:t>3</w:t>
      </w:r>
    </w:p>
    <w:p w:rsidR="00C83B65" w:rsidRPr="00B32C56" w:rsidRDefault="00C83B65" w:rsidP="00C83B65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  <w:lang w:val="sr-Cyrl-CS"/>
        </w:rPr>
        <w:t xml:space="preserve">Најнижа понуђена цена </w:t>
      </w:r>
      <w:r w:rsidRPr="00B32C56">
        <w:rPr>
          <w:sz w:val="22"/>
          <w:szCs w:val="22"/>
        </w:rPr>
        <w:t xml:space="preserve">износи </w:t>
      </w:r>
      <w:r w:rsidR="00A15DE5">
        <w:rPr>
          <w:b/>
          <w:sz w:val="22"/>
          <w:szCs w:val="22"/>
          <w:lang w:val="sr-Cyrl-RS"/>
        </w:rPr>
        <w:t>28.426,00</w:t>
      </w:r>
      <w:r w:rsidRPr="00B32C56">
        <w:rPr>
          <w:b/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динара</w:t>
      </w:r>
      <w:r w:rsidRPr="00B32C56">
        <w:rPr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без обрачунатог пореза на додату вредност, односно</w:t>
      </w:r>
      <w:r w:rsidR="00C028BF" w:rsidRPr="00B32C56">
        <w:rPr>
          <w:sz w:val="22"/>
          <w:szCs w:val="22"/>
          <w:lang w:val="sr-Cyrl-RS"/>
        </w:rPr>
        <w:t xml:space="preserve"> </w:t>
      </w:r>
      <w:r w:rsidR="00A15DE5">
        <w:rPr>
          <w:b/>
          <w:sz w:val="22"/>
          <w:szCs w:val="22"/>
          <w:lang w:val="sr-Cyrl-RS"/>
        </w:rPr>
        <w:t>34.111,20</w:t>
      </w:r>
      <w:r w:rsidRPr="00B32C56">
        <w:rPr>
          <w:sz w:val="22"/>
          <w:szCs w:val="22"/>
        </w:rPr>
        <w:t xml:space="preserve"> динара са обрачунатим порезом на додату вредност.</w:t>
      </w:r>
    </w:p>
    <w:p w:rsidR="00C83B65" w:rsidRDefault="00C83B65" w:rsidP="00C83B65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>Највиша</w:t>
      </w:r>
      <w:r w:rsidRPr="00B32C56">
        <w:rPr>
          <w:sz w:val="22"/>
          <w:szCs w:val="22"/>
          <w:lang w:val="sr-Cyrl-CS"/>
        </w:rPr>
        <w:t xml:space="preserve"> понуђена цена </w:t>
      </w:r>
      <w:r w:rsidRPr="00B32C56">
        <w:rPr>
          <w:sz w:val="22"/>
          <w:szCs w:val="22"/>
        </w:rPr>
        <w:t xml:space="preserve">износи </w:t>
      </w:r>
      <w:r w:rsidR="00A15DE5">
        <w:rPr>
          <w:b/>
          <w:sz w:val="22"/>
          <w:szCs w:val="22"/>
          <w:lang w:val="sr-Cyrl-RS"/>
        </w:rPr>
        <w:t>28.426</w:t>
      </w:r>
      <w:r w:rsidR="002D7403">
        <w:rPr>
          <w:b/>
          <w:sz w:val="22"/>
          <w:szCs w:val="22"/>
          <w:lang w:val="sr-Cyrl-RS"/>
        </w:rPr>
        <w:t>,00</w:t>
      </w:r>
      <w:r w:rsidR="00CB0CFD"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без обрачунатог пор</w:t>
      </w:r>
      <w:r w:rsidR="00CB0CFD">
        <w:rPr>
          <w:sz w:val="22"/>
          <w:szCs w:val="22"/>
        </w:rPr>
        <w:t>еза на додату вредност, односно</w:t>
      </w:r>
      <w:r w:rsidR="00C028BF" w:rsidRPr="00B32C56">
        <w:rPr>
          <w:sz w:val="22"/>
          <w:szCs w:val="22"/>
        </w:rPr>
        <w:t xml:space="preserve"> </w:t>
      </w:r>
      <w:r w:rsidR="00CB0CFD">
        <w:rPr>
          <w:sz w:val="22"/>
          <w:szCs w:val="22"/>
          <w:lang w:val="sr-Cyrl-RS"/>
        </w:rPr>
        <w:t xml:space="preserve"> </w:t>
      </w:r>
      <w:r w:rsidR="00A15DE5">
        <w:rPr>
          <w:b/>
          <w:sz w:val="22"/>
          <w:szCs w:val="22"/>
          <w:lang w:val="sr-Cyrl-RS"/>
        </w:rPr>
        <w:t>34.111,20</w:t>
      </w:r>
      <w:r w:rsidR="00CB0CFD"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650D19" w:rsidRPr="00B32C56" w:rsidRDefault="00650D19" w:rsidP="00C83B65">
      <w:pPr>
        <w:ind w:left="0" w:right="4" w:firstLine="0"/>
        <w:rPr>
          <w:sz w:val="22"/>
          <w:szCs w:val="22"/>
        </w:rPr>
      </w:pPr>
    </w:p>
    <w:p w:rsidR="00C83B65" w:rsidRDefault="00A361EB" w:rsidP="00C83B65">
      <w:pPr>
        <w:ind w:left="0" w:right="4" w:firstLine="0"/>
        <w:rPr>
          <w:b/>
          <w:sz w:val="22"/>
          <w:szCs w:val="22"/>
          <w:lang w:val="sr-Cyrl-RS"/>
        </w:rPr>
      </w:pPr>
      <w:r w:rsidRPr="00B32C56">
        <w:rPr>
          <w:b/>
          <w:sz w:val="22"/>
          <w:szCs w:val="22"/>
        </w:rPr>
        <w:t xml:space="preserve">Партија </w:t>
      </w:r>
      <w:r w:rsidR="00C028BF" w:rsidRPr="00B32C56">
        <w:rPr>
          <w:b/>
          <w:sz w:val="22"/>
          <w:szCs w:val="22"/>
          <w:lang w:val="sr-Cyrl-RS"/>
        </w:rPr>
        <w:t>4</w:t>
      </w:r>
    </w:p>
    <w:p w:rsidR="00A15DE5" w:rsidRPr="00B32C56" w:rsidRDefault="00A15DE5" w:rsidP="00A15DE5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  <w:lang w:val="sr-Cyrl-CS"/>
        </w:rPr>
        <w:t xml:space="preserve">Најнижа понуђена цена </w:t>
      </w:r>
      <w:r w:rsidRPr="00B32C56">
        <w:rPr>
          <w:sz w:val="22"/>
          <w:szCs w:val="22"/>
        </w:rPr>
        <w:t xml:space="preserve">износи </w:t>
      </w:r>
      <w:r>
        <w:rPr>
          <w:b/>
          <w:sz w:val="22"/>
          <w:szCs w:val="22"/>
          <w:lang w:val="sr-Cyrl-RS"/>
        </w:rPr>
        <w:t>47.301,00</w:t>
      </w:r>
      <w:r w:rsidRPr="00B32C56">
        <w:rPr>
          <w:b/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динара</w:t>
      </w:r>
      <w:r w:rsidRPr="00B32C56">
        <w:rPr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без обрачунатог пореза на додату вредност, односно</w:t>
      </w:r>
      <w:r w:rsidRPr="00B32C56"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56.761,20</w:t>
      </w:r>
      <w:r w:rsidRPr="00B32C56">
        <w:rPr>
          <w:sz w:val="22"/>
          <w:szCs w:val="22"/>
        </w:rPr>
        <w:t xml:space="preserve"> динара са обрачунатим порезом на додату вредност.</w:t>
      </w:r>
    </w:p>
    <w:p w:rsidR="00A15DE5" w:rsidRDefault="00A15DE5" w:rsidP="00A15DE5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lastRenderedPageBreak/>
        <w:t>Највиша</w:t>
      </w:r>
      <w:r w:rsidRPr="00B32C56">
        <w:rPr>
          <w:sz w:val="22"/>
          <w:szCs w:val="22"/>
          <w:lang w:val="sr-Cyrl-CS"/>
        </w:rPr>
        <w:t xml:space="preserve"> понуђена цена </w:t>
      </w:r>
      <w:r w:rsidRPr="00B32C56">
        <w:rPr>
          <w:sz w:val="22"/>
          <w:szCs w:val="22"/>
        </w:rPr>
        <w:t>износи</w:t>
      </w:r>
      <w:r w:rsidR="0035163E">
        <w:rPr>
          <w:sz w:val="22"/>
          <w:szCs w:val="22"/>
          <w:lang w:val="sr-Cyrl-RS"/>
        </w:rPr>
        <w:t xml:space="preserve"> </w:t>
      </w:r>
      <w:r w:rsidR="0035163E">
        <w:rPr>
          <w:b/>
          <w:sz w:val="22"/>
          <w:szCs w:val="22"/>
          <w:lang w:val="sr-Cyrl-RS"/>
        </w:rPr>
        <w:t>47.301,00</w:t>
      </w:r>
      <w:r w:rsidR="0035163E" w:rsidRPr="00B32C56">
        <w:rPr>
          <w:b/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 xml:space="preserve"> динара без обрачунатог пор</w:t>
      </w:r>
      <w:r>
        <w:rPr>
          <w:sz w:val="22"/>
          <w:szCs w:val="22"/>
        </w:rPr>
        <w:t>еза на додату вредност, односно</w:t>
      </w:r>
      <w:r w:rsidRPr="00B32C5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 w:rsidR="0035163E">
        <w:rPr>
          <w:b/>
          <w:sz w:val="22"/>
          <w:szCs w:val="22"/>
          <w:lang w:val="sr-Cyrl-RS"/>
        </w:rPr>
        <w:t>56.761,20</w:t>
      </w:r>
      <w:r w:rsidR="0035163E" w:rsidRPr="00B32C5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A15DE5" w:rsidRPr="00B32C56" w:rsidRDefault="00A15DE5" w:rsidP="00A15DE5">
      <w:pPr>
        <w:ind w:left="0" w:right="4" w:firstLine="0"/>
        <w:rPr>
          <w:sz w:val="22"/>
          <w:szCs w:val="22"/>
        </w:rPr>
      </w:pPr>
    </w:p>
    <w:p w:rsidR="00AD4BD5" w:rsidRDefault="00190244" w:rsidP="00AD4BD5">
      <w:pPr>
        <w:ind w:left="0" w:right="4" w:firstLine="0"/>
        <w:rPr>
          <w:b/>
          <w:sz w:val="22"/>
          <w:szCs w:val="22"/>
        </w:rPr>
      </w:pPr>
      <w:r w:rsidRPr="00B32C56">
        <w:rPr>
          <w:b/>
          <w:sz w:val="22"/>
          <w:szCs w:val="22"/>
        </w:rPr>
        <w:t>Највиша и најнижа понуђена цена код прихватљивих понуда</w:t>
      </w:r>
      <w:r w:rsidR="007A5043" w:rsidRPr="00B32C56">
        <w:rPr>
          <w:b/>
          <w:sz w:val="22"/>
          <w:szCs w:val="22"/>
        </w:rPr>
        <w:t>:</w:t>
      </w:r>
    </w:p>
    <w:p w:rsidR="002631F2" w:rsidRDefault="002631F2" w:rsidP="00AD4BD5">
      <w:pPr>
        <w:ind w:left="0" w:right="4" w:firstLine="0"/>
        <w:rPr>
          <w:b/>
          <w:sz w:val="22"/>
          <w:szCs w:val="22"/>
          <w:lang w:val="sr-Cyrl-RS"/>
        </w:rPr>
      </w:pPr>
    </w:p>
    <w:p w:rsidR="00650D19" w:rsidRDefault="00650D19" w:rsidP="00650D19">
      <w:pPr>
        <w:ind w:left="0" w:right="4" w:firstLine="0"/>
        <w:rPr>
          <w:b/>
          <w:sz w:val="22"/>
          <w:szCs w:val="22"/>
          <w:lang w:val="sr-Cyrl-RS"/>
        </w:rPr>
      </w:pPr>
      <w:r w:rsidRPr="00B32C56">
        <w:rPr>
          <w:b/>
          <w:sz w:val="22"/>
          <w:szCs w:val="22"/>
        </w:rPr>
        <w:t xml:space="preserve">Партија </w:t>
      </w:r>
      <w:r w:rsidRPr="00B32C56">
        <w:rPr>
          <w:b/>
          <w:sz w:val="22"/>
          <w:szCs w:val="22"/>
          <w:lang w:val="sr-Cyrl-RS"/>
        </w:rPr>
        <w:t>1</w:t>
      </w:r>
    </w:p>
    <w:p w:rsidR="0035163E" w:rsidRDefault="0035163E" w:rsidP="0035163E">
      <w:pPr>
        <w:ind w:left="0" w:right="4" w:firstLine="0"/>
        <w:rPr>
          <w:sz w:val="22"/>
          <w:szCs w:val="22"/>
          <w:lang w:val="sr-Cyrl-RS"/>
        </w:rPr>
      </w:pPr>
      <w:r w:rsidRPr="00B32C56">
        <w:rPr>
          <w:sz w:val="22"/>
          <w:szCs w:val="22"/>
          <w:lang w:val="sr-Cyrl-CS"/>
        </w:rPr>
        <w:t xml:space="preserve">Најнижа понуђена цена </w:t>
      </w:r>
      <w:r w:rsidRPr="00B32C56">
        <w:rPr>
          <w:sz w:val="22"/>
          <w:szCs w:val="22"/>
        </w:rPr>
        <w:t xml:space="preserve">износи </w:t>
      </w:r>
      <w:r>
        <w:rPr>
          <w:b/>
          <w:sz w:val="22"/>
          <w:szCs w:val="22"/>
          <w:lang w:val="sr-Cyrl-RS"/>
        </w:rPr>
        <w:t>134.025,00</w:t>
      </w:r>
      <w:r w:rsidRPr="00B32C56">
        <w:rPr>
          <w:sz w:val="22"/>
          <w:szCs w:val="22"/>
        </w:rPr>
        <w:t xml:space="preserve"> динара</w:t>
      </w:r>
      <w:r w:rsidRPr="00B32C56">
        <w:rPr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без обрачунатог пореза на додату вредност, односно</w:t>
      </w:r>
    </w:p>
    <w:p w:rsidR="0035163E" w:rsidRPr="00B32C56" w:rsidRDefault="0035163E" w:rsidP="0035163E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RS"/>
        </w:rPr>
        <w:t>160.830,00</w:t>
      </w:r>
      <w:r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35163E" w:rsidRDefault="0035163E" w:rsidP="0035163E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>Највиша</w:t>
      </w:r>
      <w:r w:rsidRPr="00B32C56">
        <w:rPr>
          <w:sz w:val="22"/>
          <w:szCs w:val="22"/>
          <w:lang w:val="sr-Cyrl-CS"/>
        </w:rPr>
        <w:t xml:space="preserve"> понуђена цена </w:t>
      </w:r>
      <w:r w:rsidRPr="00B32C56">
        <w:rPr>
          <w:sz w:val="22"/>
          <w:szCs w:val="22"/>
        </w:rPr>
        <w:t>износи</w:t>
      </w:r>
      <w:r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134.025,00</w:t>
      </w:r>
      <w:r w:rsidRPr="00B32C56">
        <w:rPr>
          <w:sz w:val="22"/>
          <w:szCs w:val="22"/>
        </w:rPr>
        <w:t xml:space="preserve"> динара без обрачунатог пореза на додату вредност, односно</w:t>
      </w:r>
      <w:r w:rsidRPr="00B32C56">
        <w:rPr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160.830,00</w:t>
      </w:r>
      <w:r>
        <w:rPr>
          <w:sz w:val="22"/>
          <w:szCs w:val="22"/>
          <w:lang w:val="sr-Cyrl-RS"/>
        </w:rPr>
        <w:t xml:space="preserve"> 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2631F2" w:rsidRDefault="002631F2" w:rsidP="0035163E">
      <w:pPr>
        <w:ind w:left="0" w:right="4" w:firstLine="0"/>
        <w:rPr>
          <w:sz w:val="22"/>
          <w:szCs w:val="22"/>
        </w:rPr>
      </w:pPr>
    </w:p>
    <w:p w:rsidR="002631F2" w:rsidRPr="00B32C56" w:rsidRDefault="002631F2" w:rsidP="002631F2">
      <w:pPr>
        <w:ind w:left="0" w:right="4" w:firstLine="0"/>
        <w:rPr>
          <w:b/>
          <w:sz w:val="22"/>
          <w:szCs w:val="22"/>
          <w:lang w:val="sr-Cyrl-RS"/>
        </w:rPr>
      </w:pPr>
      <w:r w:rsidRPr="00B32C56">
        <w:rPr>
          <w:b/>
          <w:sz w:val="22"/>
          <w:szCs w:val="22"/>
        </w:rPr>
        <w:t xml:space="preserve">Партија </w:t>
      </w:r>
      <w:r w:rsidRPr="00B32C56">
        <w:rPr>
          <w:b/>
          <w:sz w:val="22"/>
          <w:szCs w:val="22"/>
          <w:lang w:val="sr-Cyrl-RS"/>
        </w:rPr>
        <w:t>2</w:t>
      </w:r>
    </w:p>
    <w:p w:rsidR="002631F2" w:rsidRPr="00B32C56" w:rsidRDefault="002631F2" w:rsidP="002631F2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  <w:lang w:val="sr-Cyrl-CS"/>
        </w:rPr>
        <w:t xml:space="preserve">Најнижа понуђена цена </w:t>
      </w:r>
      <w:r w:rsidRPr="00B32C56">
        <w:rPr>
          <w:sz w:val="22"/>
          <w:szCs w:val="22"/>
        </w:rPr>
        <w:t xml:space="preserve">износи </w:t>
      </w:r>
      <w:r>
        <w:rPr>
          <w:b/>
          <w:sz w:val="22"/>
          <w:szCs w:val="22"/>
          <w:lang w:val="sr-Cyrl-RS"/>
        </w:rPr>
        <w:t>19.840,00</w:t>
      </w:r>
      <w:r w:rsidRPr="00B32C56">
        <w:rPr>
          <w:sz w:val="22"/>
          <w:szCs w:val="22"/>
        </w:rPr>
        <w:t xml:space="preserve">  динара</w:t>
      </w:r>
      <w:r w:rsidRPr="00B32C56">
        <w:rPr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без обрачунатог пореза на додату вредност, односно</w:t>
      </w:r>
      <w:r w:rsidRPr="00B32C56"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 xml:space="preserve">23.808,00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2631F2" w:rsidRDefault="002631F2" w:rsidP="002631F2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>Највиша</w:t>
      </w:r>
      <w:r w:rsidRPr="00B32C56">
        <w:rPr>
          <w:sz w:val="22"/>
          <w:szCs w:val="22"/>
          <w:lang w:val="sr-Cyrl-CS"/>
        </w:rPr>
        <w:t xml:space="preserve"> понуђена цена </w:t>
      </w:r>
      <w:r w:rsidRPr="00B32C56">
        <w:rPr>
          <w:sz w:val="22"/>
          <w:szCs w:val="22"/>
        </w:rPr>
        <w:t>износи</w:t>
      </w:r>
      <w:r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19.840,00</w:t>
      </w:r>
      <w:r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без обрачунатог пореза на додату вредност, односно</w:t>
      </w:r>
      <w:r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 xml:space="preserve">23.808,00  </w:t>
      </w:r>
      <w:r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2631F2" w:rsidRPr="00B32C56" w:rsidRDefault="002631F2" w:rsidP="002631F2">
      <w:pPr>
        <w:ind w:left="0" w:right="4" w:firstLine="0"/>
        <w:rPr>
          <w:sz w:val="22"/>
          <w:szCs w:val="22"/>
        </w:rPr>
      </w:pPr>
    </w:p>
    <w:p w:rsidR="002631F2" w:rsidRPr="00B32C56" w:rsidRDefault="002631F2" w:rsidP="002631F2">
      <w:pPr>
        <w:ind w:left="0" w:right="4" w:firstLine="0"/>
        <w:rPr>
          <w:b/>
          <w:sz w:val="22"/>
          <w:szCs w:val="22"/>
          <w:lang w:val="sr-Cyrl-RS"/>
        </w:rPr>
      </w:pPr>
      <w:r w:rsidRPr="00B32C56">
        <w:rPr>
          <w:b/>
          <w:sz w:val="22"/>
          <w:szCs w:val="22"/>
        </w:rPr>
        <w:t xml:space="preserve">Партија </w:t>
      </w:r>
      <w:r w:rsidRPr="00B32C56">
        <w:rPr>
          <w:b/>
          <w:sz w:val="22"/>
          <w:szCs w:val="22"/>
          <w:lang w:val="sr-Cyrl-RS"/>
        </w:rPr>
        <w:t>3</w:t>
      </w:r>
    </w:p>
    <w:p w:rsidR="002631F2" w:rsidRPr="00B32C56" w:rsidRDefault="002631F2" w:rsidP="002631F2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  <w:lang w:val="sr-Cyrl-CS"/>
        </w:rPr>
        <w:t xml:space="preserve">Најнижа понуђена цена </w:t>
      </w:r>
      <w:r w:rsidRPr="00B32C56">
        <w:rPr>
          <w:sz w:val="22"/>
          <w:szCs w:val="22"/>
        </w:rPr>
        <w:t xml:space="preserve">износи </w:t>
      </w:r>
      <w:r>
        <w:rPr>
          <w:b/>
          <w:sz w:val="22"/>
          <w:szCs w:val="22"/>
          <w:lang w:val="sr-Cyrl-RS"/>
        </w:rPr>
        <w:t>28.426,00</w:t>
      </w:r>
      <w:r w:rsidRPr="00B32C56">
        <w:rPr>
          <w:b/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динара</w:t>
      </w:r>
      <w:r w:rsidRPr="00B32C56">
        <w:rPr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без обрачунатог пореза на додату вредност, односно</w:t>
      </w:r>
      <w:r w:rsidRPr="00B32C56"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34.111,20</w:t>
      </w:r>
      <w:r w:rsidRPr="00B32C56">
        <w:rPr>
          <w:sz w:val="22"/>
          <w:szCs w:val="22"/>
        </w:rPr>
        <w:t xml:space="preserve"> динара са обрачунатим порезом на додату вредност.</w:t>
      </w:r>
    </w:p>
    <w:p w:rsidR="002631F2" w:rsidRDefault="002631F2" w:rsidP="002631F2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>Највиша</w:t>
      </w:r>
      <w:r w:rsidRPr="00B32C56">
        <w:rPr>
          <w:sz w:val="22"/>
          <w:szCs w:val="22"/>
          <w:lang w:val="sr-Cyrl-CS"/>
        </w:rPr>
        <w:t xml:space="preserve"> понуђена цена </w:t>
      </w:r>
      <w:r w:rsidRPr="00B32C56">
        <w:rPr>
          <w:sz w:val="22"/>
          <w:szCs w:val="22"/>
        </w:rPr>
        <w:t xml:space="preserve">износи </w:t>
      </w:r>
      <w:r>
        <w:rPr>
          <w:b/>
          <w:sz w:val="22"/>
          <w:szCs w:val="22"/>
          <w:lang w:val="sr-Cyrl-RS"/>
        </w:rPr>
        <w:t>28.426,00</w:t>
      </w:r>
      <w:r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без обрачунатог пор</w:t>
      </w:r>
      <w:r>
        <w:rPr>
          <w:sz w:val="22"/>
          <w:szCs w:val="22"/>
        </w:rPr>
        <w:t>еза на додату вредност, односно</w:t>
      </w:r>
      <w:r w:rsidRPr="00B32C5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34.111,20</w:t>
      </w:r>
      <w:r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2631F2" w:rsidRPr="00B32C56" w:rsidRDefault="002631F2" w:rsidP="002631F2">
      <w:pPr>
        <w:ind w:left="0" w:right="4" w:firstLine="0"/>
        <w:rPr>
          <w:sz w:val="22"/>
          <w:szCs w:val="22"/>
        </w:rPr>
      </w:pPr>
    </w:p>
    <w:p w:rsidR="002631F2" w:rsidRDefault="002631F2" w:rsidP="002631F2">
      <w:pPr>
        <w:ind w:left="0" w:right="4" w:firstLine="0"/>
        <w:rPr>
          <w:b/>
          <w:sz w:val="22"/>
          <w:szCs w:val="22"/>
          <w:lang w:val="sr-Cyrl-RS"/>
        </w:rPr>
      </w:pPr>
      <w:r w:rsidRPr="00B32C56">
        <w:rPr>
          <w:b/>
          <w:sz w:val="22"/>
          <w:szCs w:val="22"/>
        </w:rPr>
        <w:t xml:space="preserve">Партија </w:t>
      </w:r>
      <w:r w:rsidRPr="00B32C56">
        <w:rPr>
          <w:b/>
          <w:sz w:val="22"/>
          <w:szCs w:val="22"/>
          <w:lang w:val="sr-Cyrl-RS"/>
        </w:rPr>
        <w:t>4</w:t>
      </w:r>
    </w:p>
    <w:p w:rsidR="002631F2" w:rsidRPr="00B32C56" w:rsidRDefault="002631F2" w:rsidP="002631F2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  <w:lang w:val="sr-Cyrl-CS"/>
        </w:rPr>
        <w:t xml:space="preserve">Најнижа понуђена цена </w:t>
      </w:r>
      <w:r w:rsidRPr="00B32C56">
        <w:rPr>
          <w:sz w:val="22"/>
          <w:szCs w:val="22"/>
        </w:rPr>
        <w:t xml:space="preserve">износи </w:t>
      </w:r>
      <w:r>
        <w:rPr>
          <w:b/>
          <w:sz w:val="22"/>
          <w:szCs w:val="22"/>
          <w:lang w:val="sr-Cyrl-RS"/>
        </w:rPr>
        <w:t>47.301,00</w:t>
      </w:r>
      <w:r w:rsidRPr="00B32C56">
        <w:rPr>
          <w:b/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динара</w:t>
      </w:r>
      <w:r w:rsidRPr="00B32C56">
        <w:rPr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>без обрачунатог пореза на додату вредност, односно</w:t>
      </w:r>
      <w:r w:rsidRPr="00B32C56"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56.761,20</w:t>
      </w:r>
      <w:r w:rsidRPr="00B32C56">
        <w:rPr>
          <w:sz w:val="22"/>
          <w:szCs w:val="22"/>
        </w:rPr>
        <w:t xml:space="preserve"> динара са обрачунатим порезом на додату вредност.</w:t>
      </w:r>
    </w:p>
    <w:p w:rsidR="002631F2" w:rsidRDefault="002631F2" w:rsidP="002631F2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>Највиша</w:t>
      </w:r>
      <w:r w:rsidRPr="00B32C56">
        <w:rPr>
          <w:sz w:val="22"/>
          <w:szCs w:val="22"/>
          <w:lang w:val="sr-Cyrl-CS"/>
        </w:rPr>
        <w:t xml:space="preserve"> понуђена цена </w:t>
      </w:r>
      <w:r w:rsidRPr="00B32C56">
        <w:rPr>
          <w:sz w:val="22"/>
          <w:szCs w:val="22"/>
        </w:rPr>
        <w:t>износи</w:t>
      </w:r>
      <w:r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47.301,00</w:t>
      </w:r>
      <w:r w:rsidRPr="00B32C56">
        <w:rPr>
          <w:b/>
          <w:sz w:val="22"/>
          <w:szCs w:val="22"/>
          <w:lang w:val="sr-Cyrl-CS"/>
        </w:rPr>
        <w:t xml:space="preserve"> </w:t>
      </w:r>
      <w:r w:rsidRPr="00B32C56">
        <w:rPr>
          <w:sz w:val="22"/>
          <w:szCs w:val="22"/>
        </w:rPr>
        <w:t xml:space="preserve"> динара без обрачунатог пор</w:t>
      </w:r>
      <w:r>
        <w:rPr>
          <w:sz w:val="22"/>
          <w:szCs w:val="22"/>
        </w:rPr>
        <w:t>еза на додату вредност, односно</w:t>
      </w:r>
      <w:r w:rsidRPr="00B32C5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56.761,20</w:t>
      </w:r>
      <w:r w:rsidRPr="00B32C5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 w:rsidRPr="00B32C56">
        <w:rPr>
          <w:sz w:val="22"/>
          <w:szCs w:val="22"/>
        </w:rPr>
        <w:t>динара са обрачунатим порезом на додату вредност.</w:t>
      </w:r>
    </w:p>
    <w:p w:rsidR="002631F2" w:rsidRDefault="002631F2" w:rsidP="0035163E">
      <w:pPr>
        <w:ind w:left="0" w:right="4" w:firstLine="0"/>
        <w:rPr>
          <w:sz w:val="22"/>
          <w:szCs w:val="22"/>
        </w:rPr>
      </w:pPr>
    </w:p>
    <w:p w:rsidR="0035163E" w:rsidRPr="00B32C56" w:rsidRDefault="0035163E" w:rsidP="0035163E">
      <w:pPr>
        <w:ind w:left="0" w:right="4" w:firstLine="0"/>
        <w:rPr>
          <w:sz w:val="22"/>
          <w:szCs w:val="22"/>
        </w:rPr>
      </w:pPr>
    </w:p>
    <w:p w:rsidR="00190244" w:rsidRPr="00B32C56" w:rsidRDefault="00190244" w:rsidP="00257139">
      <w:pPr>
        <w:ind w:left="0" w:right="4" w:firstLine="0"/>
        <w:rPr>
          <w:sz w:val="22"/>
          <w:szCs w:val="22"/>
        </w:rPr>
      </w:pPr>
      <w:r w:rsidRPr="00B32C56">
        <w:rPr>
          <w:b/>
          <w:sz w:val="22"/>
          <w:szCs w:val="22"/>
        </w:rPr>
        <w:t>Датум доношења одлуке о додели уговора:</w:t>
      </w:r>
      <w:r w:rsidR="009D0024" w:rsidRPr="00B32C56">
        <w:rPr>
          <w:sz w:val="22"/>
          <w:szCs w:val="22"/>
        </w:rPr>
        <w:t xml:space="preserve"> </w:t>
      </w:r>
      <w:r w:rsidR="008A3DFE">
        <w:rPr>
          <w:b/>
          <w:sz w:val="22"/>
          <w:szCs w:val="22"/>
          <w:lang w:val="sr-Cyrl-RS"/>
        </w:rPr>
        <w:t>05.08</w:t>
      </w:r>
      <w:r w:rsidR="007A5043" w:rsidRPr="00B32C56">
        <w:rPr>
          <w:b/>
          <w:sz w:val="22"/>
          <w:szCs w:val="22"/>
        </w:rPr>
        <w:t>.</w:t>
      </w:r>
      <w:r w:rsidR="00650D19">
        <w:rPr>
          <w:b/>
          <w:sz w:val="22"/>
          <w:szCs w:val="22"/>
        </w:rPr>
        <w:t>2020</w:t>
      </w:r>
      <w:r w:rsidRPr="00B32C56">
        <w:rPr>
          <w:b/>
          <w:sz w:val="22"/>
          <w:szCs w:val="22"/>
        </w:rPr>
        <w:t>. године</w:t>
      </w:r>
    </w:p>
    <w:p w:rsidR="00190244" w:rsidRPr="00345B80" w:rsidRDefault="00190244" w:rsidP="00257139">
      <w:pPr>
        <w:ind w:left="0" w:right="4" w:firstLine="0"/>
        <w:rPr>
          <w:b/>
          <w:sz w:val="22"/>
          <w:szCs w:val="22"/>
          <w:lang w:val="en-US"/>
        </w:rPr>
      </w:pPr>
      <w:r w:rsidRPr="00B32C56">
        <w:rPr>
          <w:b/>
          <w:sz w:val="22"/>
          <w:szCs w:val="22"/>
        </w:rPr>
        <w:t xml:space="preserve">Датум закључења </w:t>
      </w:r>
      <w:r w:rsidRPr="00153346">
        <w:rPr>
          <w:b/>
          <w:sz w:val="22"/>
          <w:szCs w:val="22"/>
        </w:rPr>
        <w:t>уговора:</w:t>
      </w:r>
      <w:r w:rsidR="00067E04" w:rsidRPr="00153346">
        <w:rPr>
          <w:sz w:val="22"/>
          <w:szCs w:val="22"/>
        </w:rPr>
        <w:t xml:space="preserve"> </w:t>
      </w:r>
      <w:r w:rsidR="00C40DD9" w:rsidRPr="00345B80">
        <w:rPr>
          <w:b/>
          <w:sz w:val="22"/>
          <w:szCs w:val="22"/>
          <w:lang w:val="sr-Cyrl-RS"/>
        </w:rPr>
        <w:t>11</w:t>
      </w:r>
      <w:r w:rsidR="007A5043" w:rsidRPr="00345B80">
        <w:rPr>
          <w:b/>
          <w:sz w:val="22"/>
          <w:szCs w:val="22"/>
        </w:rPr>
        <w:t>.</w:t>
      </w:r>
      <w:r w:rsidR="008A3DFE" w:rsidRPr="00345B80">
        <w:rPr>
          <w:b/>
          <w:sz w:val="22"/>
          <w:szCs w:val="22"/>
          <w:lang w:val="sr-Cyrl-RS"/>
        </w:rPr>
        <w:t>08</w:t>
      </w:r>
      <w:r w:rsidR="005252F1" w:rsidRPr="00345B80">
        <w:rPr>
          <w:b/>
          <w:sz w:val="22"/>
          <w:szCs w:val="22"/>
        </w:rPr>
        <w:t>.2020</w:t>
      </w:r>
      <w:r w:rsidR="006E5AAB" w:rsidRPr="00345B80">
        <w:rPr>
          <w:b/>
          <w:sz w:val="22"/>
          <w:szCs w:val="22"/>
          <w:lang w:val="sr-Cyrl-CS"/>
        </w:rPr>
        <w:t>.</w:t>
      </w:r>
    </w:p>
    <w:p w:rsidR="008A13E7" w:rsidRPr="008A13E7" w:rsidRDefault="008A13E7" w:rsidP="00257139">
      <w:pPr>
        <w:ind w:left="0" w:right="4" w:firstLine="0"/>
        <w:rPr>
          <w:b/>
          <w:sz w:val="22"/>
          <w:szCs w:val="22"/>
          <w:lang w:val="en-US"/>
        </w:rPr>
      </w:pPr>
    </w:p>
    <w:p w:rsidR="00C56ADF" w:rsidRDefault="007B32AF" w:rsidP="00257139">
      <w:pPr>
        <w:ind w:left="0" w:right="4" w:firstLine="0"/>
        <w:rPr>
          <w:sz w:val="22"/>
          <w:szCs w:val="22"/>
          <w:lang w:val="sr-Cyrl-CS"/>
        </w:rPr>
      </w:pPr>
      <w:r w:rsidRPr="00B32C56">
        <w:rPr>
          <w:sz w:val="22"/>
          <w:szCs w:val="22"/>
          <w:lang w:val="sr-Cyrl-CS"/>
        </w:rPr>
        <w:t>З</w:t>
      </w:r>
      <w:r w:rsidR="00D70271" w:rsidRPr="00B32C56">
        <w:rPr>
          <w:sz w:val="22"/>
          <w:szCs w:val="22"/>
          <w:lang w:val="sr-Cyrl-CS"/>
        </w:rPr>
        <w:t>акључен је уговор</w:t>
      </w:r>
      <w:r w:rsidR="006E5AAB" w:rsidRPr="00B32C56">
        <w:rPr>
          <w:sz w:val="22"/>
          <w:szCs w:val="22"/>
          <w:lang w:val="sr-Cyrl-CS"/>
        </w:rPr>
        <w:t xml:space="preserve"> са </w:t>
      </w:r>
      <w:r w:rsidR="002B64C3" w:rsidRPr="00B32C56">
        <w:rPr>
          <w:sz w:val="22"/>
          <w:szCs w:val="22"/>
          <w:lang w:val="sr-Cyrl-CS"/>
        </w:rPr>
        <w:t xml:space="preserve">следећим </w:t>
      </w:r>
      <w:r w:rsidR="006E5AAB" w:rsidRPr="00B32C56">
        <w:rPr>
          <w:sz w:val="22"/>
          <w:szCs w:val="22"/>
          <w:lang w:val="sr-Cyrl-CS"/>
        </w:rPr>
        <w:t>понуђач</w:t>
      </w:r>
      <w:r w:rsidR="002B64C3" w:rsidRPr="00B32C56">
        <w:rPr>
          <w:sz w:val="22"/>
          <w:szCs w:val="22"/>
          <w:lang w:val="sr-Cyrl-CS"/>
        </w:rPr>
        <w:t>и</w:t>
      </w:r>
      <w:r w:rsidR="006E5AAB" w:rsidRPr="00B32C56">
        <w:rPr>
          <w:sz w:val="22"/>
          <w:szCs w:val="22"/>
          <w:lang w:val="sr-Cyrl-CS"/>
        </w:rPr>
        <w:t>м</w:t>
      </w:r>
      <w:r w:rsidR="002B64C3" w:rsidRPr="00B32C56">
        <w:rPr>
          <w:sz w:val="22"/>
          <w:szCs w:val="22"/>
          <w:lang w:val="sr-Cyrl-CS"/>
        </w:rPr>
        <w:t>а:</w:t>
      </w:r>
    </w:p>
    <w:p w:rsidR="00810022" w:rsidRDefault="00810022" w:rsidP="00257139">
      <w:pPr>
        <w:ind w:left="0" w:right="4" w:firstLine="0"/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</w:tblGrid>
      <w:tr w:rsidR="008A3DFE" w:rsidRPr="008A3DFE" w:rsidTr="00286AD1">
        <w:tc>
          <w:tcPr>
            <w:tcW w:w="3732" w:type="dxa"/>
          </w:tcPr>
          <w:p w:rsidR="008A3DFE" w:rsidRPr="008A3DFE" w:rsidRDefault="008A3DFE" w:rsidP="008A3DFE">
            <w:pPr>
              <w:numPr>
                <w:ilvl w:val="0"/>
                <w:numId w:val="15"/>
              </w:numPr>
              <w:ind w:right="4"/>
              <w:rPr>
                <w:b/>
                <w:sz w:val="18"/>
                <w:szCs w:val="18"/>
                <w:lang w:val="sr-Latn-RS"/>
              </w:rPr>
            </w:pPr>
            <w:r w:rsidRPr="008A3DFE">
              <w:rPr>
                <w:b/>
                <w:sz w:val="18"/>
                <w:szCs w:val="18"/>
                <w:lang w:val="sr-Latn-RS"/>
              </w:rPr>
              <w:t>VIVOGEN D.O.O.</w:t>
            </w:r>
          </w:p>
          <w:p w:rsidR="008A3DFE" w:rsidRPr="008A3DFE" w:rsidRDefault="008A3DFE" w:rsidP="008A3DFE">
            <w:pPr>
              <w:numPr>
                <w:ilvl w:val="0"/>
                <w:numId w:val="15"/>
              </w:numPr>
              <w:ind w:right="4"/>
              <w:rPr>
                <w:b/>
                <w:sz w:val="18"/>
                <w:szCs w:val="18"/>
                <w:lang w:val="sr-Latn-RS"/>
              </w:rPr>
            </w:pPr>
            <w:r w:rsidRPr="008A3DFE">
              <w:rPr>
                <w:b/>
                <w:sz w:val="18"/>
                <w:szCs w:val="18"/>
                <w:lang w:val="en-US"/>
              </w:rPr>
              <w:t>UNI-CHEM DOO</w:t>
            </w:r>
          </w:p>
        </w:tc>
      </w:tr>
      <w:tr w:rsidR="008A3DFE" w:rsidRPr="008A3DFE" w:rsidTr="00286AD1">
        <w:tc>
          <w:tcPr>
            <w:tcW w:w="3732" w:type="dxa"/>
          </w:tcPr>
          <w:p w:rsidR="008A3DFE" w:rsidRPr="008A3DFE" w:rsidRDefault="008A3DFE" w:rsidP="008A3DFE">
            <w:pPr>
              <w:numPr>
                <w:ilvl w:val="0"/>
                <w:numId w:val="15"/>
              </w:numPr>
              <w:ind w:right="4"/>
              <w:rPr>
                <w:b/>
                <w:sz w:val="18"/>
                <w:szCs w:val="18"/>
                <w:lang w:val="sr-Latn-RS"/>
              </w:rPr>
            </w:pPr>
            <w:r w:rsidRPr="008A3DFE">
              <w:rPr>
                <w:b/>
                <w:sz w:val="18"/>
                <w:szCs w:val="18"/>
                <w:lang w:val="sr-Latn-RS"/>
              </w:rPr>
              <w:t>ALFA GENETICS DOO</w:t>
            </w:r>
          </w:p>
          <w:p w:rsidR="008A3DFE" w:rsidRPr="008A3DFE" w:rsidRDefault="008A3DFE" w:rsidP="008A3DFE">
            <w:pPr>
              <w:numPr>
                <w:ilvl w:val="0"/>
                <w:numId w:val="15"/>
              </w:numPr>
              <w:ind w:right="4"/>
              <w:rPr>
                <w:b/>
                <w:sz w:val="18"/>
                <w:szCs w:val="18"/>
                <w:lang w:val="sr-Latn-RS"/>
              </w:rPr>
            </w:pPr>
            <w:r w:rsidRPr="008A3DFE">
              <w:rPr>
                <w:b/>
                <w:sz w:val="18"/>
                <w:szCs w:val="18"/>
                <w:lang w:val="sr-Latn-RS"/>
              </w:rPr>
              <w:t>ALFAMED DOO</w:t>
            </w:r>
          </w:p>
        </w:tc>
      </w:tr>
      <w:tr w:rsidR="008A3DFE" w:rsidRPr="008A3DFE" w:rsidTr="00286AD1">
        <w:tc>
          <w:tcPr>
            <w:tcW w:w="3732" w:type="dxa"/>
          </w:tcPr>
          <w:p w:rsidR="008A3DFE" w:rsidRPr="008A3DFE" w:rsidRDefault="008A3DFE" w:rsidP="008A3DFE">
            <w:pPr>
              <w:ind w:right="4"/>
              <w:rPr>
                <w:b/>
                <w:sz w:val="18"/>
                <w:szCs w:val="18"/>
                <w:lang w:val="sr-Cyrl-RS"/>
              </w:rPr>
            </w:pPr>
          </w:p>
        </w:tc>
      </w:tr>
      <w:tr w:rsidR="008A3DFE" w:rsidRPr="008A3DFE" w:rsidTr="00286AD1">
        <w:tc>
          <w:tcPr>
            <w:tcW w:w="3732" w:type="dxa"/>
          </w:tcPr>
          <w:p w:rsidR="008A3DFE" w:rsidRPr="008A3DFE" w:rsidRDefault="008A3DFE" w:rsidP="008A3DFE">
            <w:pPr>
              <w:ind w:left="720" w:right="4" w:firstLine="0"/>
              <w:rPr>
                <w:b/>
                <w:color w:val="000000" w:themeColor="text1"/>
                <w:sz w:val="18"/>
                <w:szCs w:val="18"/>
                <w:lang w:val="sr-Latn-RS"/>
              </w:rPr>
            </w:pPr>
          </w:p>
        </w:tc>
      </w:tr>
    </w:tbl>
    <w:p w:rsidR="00B03288" w:rsidRPr="00B32C56" w:rsidRDefault="00B03288" w:rsidP="00257139">
      <w:pPr>
        <w:ind w:left="0" w:right="4" w:firstLine="0"/>
        <w:rPr>
          <w:sz w:val="22"/>
          <w:szCs w:val="22"/>
          <w:lang w:val="en-US"/>
        </w:rPr>
      </w:pPr>
    </w:p>
    <w:p w:rsidR="00AF1F8A" w:rsidRPr="00B32C56" w:rsidRDefault="00AF1F8A" w:rsidP="00257139">
      <w:pPr>
        <w:ind w:left="0" w:right="4" w:firstLine="0"/>
        <w:rPr>
          <w:sz w:val="22"/>
          <w:szCs w:val="22"/>
          <w:lang w:val="en-US"/>
        </w:rPr>
      </w:pPr>
    </w:p>
    <w:p w:rsidR="00AF1F8A" w:rsidRPr="00B32C56" w:rsidRDefault="00AF1F8A" w:rsidP="00AF1F8A">
      <w:pPr>
        <w:tabs>
          <w:tab w:val="left" w:pos="426"/>
        </w:tabs>
        <w:ind w:right="-2"/>
        <w:jc w:val="left"/>
        <w:rPr>
          <w:color w:val="FF0000"/>
          <w:sz w:val="22"/>
          <w:szCs w:val="22"/>
          <w:lang w:val="en-US"/>
        </w:rPr>
      </w:pPr>
    </w:p>
    <w:p w:rsidR="004347C1" w:rsidRDefault="004347C1" w:rsidP="00BC552D">
      <w:pPr>
        <w:ind w:left="0" w:right="4" w:firstLine="0"/>
        <w:rPr>
          <w:b/>
          <w:sz w:val="22"/>
          <w:szCs w:val="22"/>
        </w:rPr>
      </w:pPr>
    </w:p>
    <w:p w:rsidR="004347C1" w:rsidRDefault="004347C1" w:rsidP="00BC552D">
      <w:pPr>
        <w:ind w:left="0" w:right="4" w:firstLine="0"/>
        <w:rPr>
          <w:b/>
          <w:sz w:val="22"/>
          <w:szCs w:val="22"/>
        </w:rPr>
      </w:pPr>
    </w:p>
    <w:p w:rsidR="004347C1" w:rsidRDefault="004347C1" w:rsidP="00BC552D">
      <w:pPr>
        <w:ind w:left="0" w:right="4" w:firstLine="0"/>
        <w:rPr>
          <w:b/>
          <w:sz w:val="22"/>
          <w:szCs w:val="22"/>
        </w:rPr>
      </w:pPr>
    </w:p>
    <w:p w:rsidR="00BC552D" w:rsidRDefault="00190244" w:rsidP="00BC552D">
      <w:pPr>
        <w:ind w:left="0" w:right="4" w:firstLine="0"/>
        <w:rPr>
          <w:sz w:val="22"/>
          <w:szCs w:val="22"/>
          <w:lang w:val="en-US"/>
        </w:rPr>
      </w:pPr>
      <w:r w:rsidRPr="00B32C56">
        <w:rPr>
          <w:b/>
          <w:sz w:val="22"/>
          <w:szCs w:val="22"/>
        </w:rPr>
        <w:t>Период важења уговора:</w:t>
      </w:r>
      <w:r w:rsidRPr="00B32C56">
        <w:rPr>
          <w:sz w:val="22"/>
          <w:szCs w:val="22"/>
        </w:rPr>
        <w:t xml:space="preserve"> Уговор</w:t>
      </w:r>
      <w:r w:rsidR="00C56ADF" w:rsidRPr="00B32C56">
        <w:rPr>
          <w:sz w:val="22"/>
          <w:szCs w:val="22"/>
        </w:rPr>
        <w:t xml:space="preserve"> ступа на снагу даном потписивања обе уговорне стране</w:t>
      </w:r>
      <w:r w:rsidR="00DD0F6E" w:rsidRPr="00B32C56">
        <w:rPr>
          <w:sz w:val="22"/>
          <w:szCs w:val="22"/>
        </w:rPr>
        <w:t>, а важи</w:t>
      </w:r>
      <w:r w:rsidR="00BC552D" w:rsidRPr="00B32C56">
        <w:rPr>
          <w:sz w:val="22"/>
          <w:szCs w:val="22"/>
        </w:rPr>
        <w:t xml:space="preserve"> до утрошка средст</w:t>
      </w:r>
      <w:r w:rsidR="0013067A">
        <w:rPr>
          <w:sz w:val="22"/>
          <w:szCs w:val="22"/>
        </w:rPr>
        <w:t>a</w:t>
      </w:r>
      <w:r w:rsidR="0013067A">
        <w:rPr>
          <w:sz w:val="22"/>
          <w:szCs w:val="22"/>
          <w:lang w:val="sr-Cyrl-RS"/>
        </w:rPr>
        <w:t>ва.</w:t>
      </w:r>
    </w:p>
    <w:p w:rsidR="004C7B17" w:rsidRDefault="004C7B17" w:rsidP="00BC552D">
      <w:pPr>
        <w:ind w:left="0" w:right="4" w:firstLine="0"/>
        <w:rPr>
          <w:sz w:val="22"/>
          <w:szCs w:val="22"/>
          <w:lang w:val="en-US"/>
        </w:rPr>
      </w:pPr>
    </w:p>
    <w:p w:rsidR="004C7B17" w:rsidRDefault="004C7B17" w:rsidP="00BC552D">
      <w:pPr>
        <w:ind w:left="0" w:right="4" w:firstLine="0"/>
        <w:rPr>
          <w:sz w:val="22"/>
          <w:szCs w:val="22"/>
          <w:lang w:val="en-US"/>
        </w:rPr>
      </w:pPr>
    </w:p>
    <w:p w:rsidR="004C7B17" w:rsidRDefault="004C7B17" w:rsidP="00BC552D">
      <w:pPr>
        <w:ind w:left="0" w:right="4" w:firstLine="0"/>
        <w:rPr>
          <w:sz w:val="22"/>
          <w:szCs w:val="22"/>
          <w:lang w:val="en-US"/>
        </w:rPr>
      </w:pPr>
    </w:p>
    <w:p w:rsidR="004C7B17" w:rsidRDefault="004C7B17" w:rsidP="00BC552D">
      <w:pPr>
        <w:ind w:left="0" w:right="4" w:firstLine="0"/>
        <w:rPr>
          <w:sz w:val="22"/>
          <w:szCs w:val="22"/>
          <w:lang w:val="en-US"/>
        </w:rPr>
      </w:pPr>
    </w:p>
    <w:p w:rsidR="004C7B17" w:rsidRPr="004C7B17" w:rsidRDefault="004C7B17" w:rsidP="00BC552D">
      <w:pPr>
        <w:ind w:left="0" w:right="4" w:firstLine="0"/>
        <w:rPr>
          <w:sz w:val="22"/>
          <w:szCs w:val="22"/>
          <w:lang w:val="en-US"/>
        </w:rPr>
      </w:pPr>
    </w:p>
    <w:p w:rsidR="00BC552D" w:rsidRPr="00B32C56" w:rsidRDefault="00BC552D" w:rsidP="00BC552D">
      <w:pPr>
        <w:ind w:left="0" w:right="4" w:firstLine="0"/>
        <w:rPr>
          <w:sz w:val="22"/>
          <w:szCs w:val="22"/>
        </w:rPr>
      </w:pPr>
    </w:p>
    <w:p w:rsidR="00BC552D" w:rsidRPr="00B32C56" w:rsidRDefault="00BC552D" w:rsidP="00BC552D">
      <w:pPr>
        <w:ind w:left="0" w:right="4" w:firstLine="0"/>
        <w:rPr>
          <w:sz w:val="22"/>
          <w:szCs w:val="22"/>
        </w:rPr>
      </w:pPr>
      <w:r w:rsidRPr="00B32C56">
        <w:rPr>
          <w:sz w:val="22"/>
          <w:szCs w:val="22"/>
        </w:rPr>
        <w:t xml:space="preserve">                                                                                                           </w:t>
      </w:r>
      <w:r w:rsidR="00810022">
        <w:rPr>
          <w:sz w:val="22"/>
          <w:szCs w:val="22"/>
          <w:lang w:val="sr-Cyrl-RS"/>
        </w:rPr>
        <w:t xml:space="preserve">         </w:t>
      </w:r>
      <w:r w:rsidR="00D70271" w:rsidRPr="00B32C56">
        <w:rPr>
          <w:b/>
          <w:sz w:val="22"/>
          <w:szCs w:val="22"/>
        </w:rPr>
        <w:t>Председник комисије</w:t>
      </w:r>
      <w:r w:rsidR="00653F5A" w:rsidRPr="00B32C56">
        <w:rPr>
          <w:sz w:val="22"/>
          <w:szCs w:val="22"/>
          <w:lang w:val="sr-Cyrl-CS"/>
        </w:rPr>
        <w:t xml:space="preserve"> </w:t>
      </w:r>
    </w:p>
    <w:p w:rsidR="00CF7667" w:rsidRPr="00B32C56" w:rsidRDefault="00653F5A" w:rsidP="00E74F01">
      <w:pPr>
        <w:ind w:left="4620" w:right="38" w:firstLine="0"/>
        <w:rPr>
          <w:b/>
          <w:sz w:val="22"/>
          <w:szCs w:val="22"/>
        </w:rPr>
      </w:pPr>
      <w:r w:rsidRPr="00B32C56">
        <w:rPr>
          <w:sz w:val="22"/>
          <w:szCs w:val="22"/>
          <w:lang w:val="sr-Cyrl-CS"/>
        </w:rPr>
        <w:t xml:space="preserve"> </w:t>
      </w:r>
    </w:p>
    <w:tbl>
      <w:tblPr>
        <w:tblW w:w="0" w:type="auto"/>
        <w:tblInd w:w="5000" w:type="dxa"/>
        <w:tblLook w:val="04A0" w:firstRow="1" w:lastRow="0" w:firstColumn="1" w:lastColumn="0" w:noHBand="0" w:noVBand="1"/>
      </w:tblPr>
      <w:tblGrid>
        <w:gridCol w:w="5211"/>
      </w:tblGrid>
      <w:tr w:rsidR="00EB1A3D" w:rsidRPr="00B32C56" w:rsidTr="00EB1A3D">
        <w:trPr>
          <w:trHeight w:val="160"/>
        </w:trPr>
        <w:tc>
          <w:tcPr>
            <w:tcW w:w="5211" w:type="dxa"/>
            <w:hideMark/>
          </w:tcPr>
          <w:p w:rsidR="00EB1A3D" w:rsidRPr="00B32C56" w:rsidRDefault="008A3DFE" w:rsidP="009214A6">
            <w:pPr>
              <w:ind w:left="0" w:firstLine="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</w:t>
            </w:r>
            <w:r w:rsidR="00AA0E12">
              <w:rPr>
                <w:b/>
                <w:sz w:val="22"/>
                <w:szCs w:val="22"/>
                <w:lang w:val="en-US"/>
              </w:rPr>
              <w:t xml:space="preserve">     </w:t>
            </w:r>
            <w:r w:rsidR="009214A6" w:rsidRPr="00B32C56">
              <w:rPr>
                <w:b/>
                <w:sz w:val="22"/>
                <w:szCs w:val="22"/>
                <w:lang w:val="sr-Cyrl-RS"/>
              </w:rPr>
              <w:t xml:space="preserve">Сања Митровић </w:t>
            </w:r>
          </w:p>
        </w:tc>
      </w:tr>
    </w:tbl>
    <w:p w:rsidR="00E74F01" w:rsidRDefault="00E74F01" w:rsidP="00015821">
      <w:pPr>
        <w:tabs>
          <w:tab w:val="left" w:pos="1277"/>
        </w:tabs>
        <w:ind w:left="0" w:firstLine="0"/>
        <w:rPr>
          <w:sz w:val="22"/>
          <w:szCs w:val="22"/>
          <w:lang w:val="sr-Cyrl-RS"/>
        </w:rPr>
      </w:pPr>
      <w:bookmarkStart w:id="0" w:name="_GoBack"/>
      <w:bookmarkEnd w:id="0"/>
    </w:p>
    <w:sectPr w:rsidR="00E74F01" w:rsidSect="00814A7B">
      <w:headerReference w:type="default" r:id="rId10"/>
      <w:footerReference w:type="default" r:id="rId11"/>
      <w:pgSz w:w="11906" w:h="16838" w:code="9"/>
      <w:pgMar w:top="227" w:right="851" w:bottom="340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E" w:rsidRDefault="00951C7E" w:rsidP="00984D01">
      <w:r>
        <w:separator/>
      </w:r>
    </w:p>
  </w:endnote>
  <w:endnote w:type="continuationSeparator" w:id="0">
    <w:p w:rsidR="00951C7E" w:rsidRDefault="00951C7E" w:rsidP="0098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9" w:type="dxa"/>
      <w:jc w:val="center"/>
      <w:tblLayout w:type="fixed"/>
      <w:tblLook w:val="0000" w:firstRow="0" w:lastRow="0" w:firstColumn="0" w:lastColumn="0" w:noHBand="0" w:noVBand="0"/>
    </w:tblPr>
    <w:tblGrid>
      <w:gridCol w:w="4725"/>
      <w:gridCol w:w="5004"/>
    </w:tblGrid>
    <w:tr w:rsidR="00AF0C7B" w:rsidRPr="00985B2A" w:rsidTr="00083B61">
      <w:trPr>
        <w:trHeight w:val="541"/>
        <w:jc w:val="center"/>
      </w:trPr>
      <w:tc>
        <w:tcPr>
          <w:tcW w:w="4725" w:type="dxa"/>
          <w:vAlign w:val="center"/>
        </w:tcPr>
        <w:p w:rsidR="00AF0C7B" w:rsidRPr="00E76E59" w:rsidRDefault="00AF0C7B" w:rsidP="00083B61">
          <w:pPr>
            <w:pStyle w:val="Footer"/>
            <w:spacing w:before="0"/>
            <w:ind w:left="0" w:firstLine="0"/>
            <w:jc w:val="left"/>
            <w:rPr>
              <w:rFonts w:eastAsia="Arial Unicode MS"/>
              <w:b/>
              <w:i/>
              <w:sz w:val="18"/>
              <w:szCs w:val="18"/>
            </w:rPr>
          </w:pPr>
        </w:p>
      </w:tc>
      <w:tc>
        <w:tcPr>
          <w:tcW w:w="5004" w:type="dxa"/>
          <w:vAlign w:val="center"/>
        </w:tcPr>
        <w:p w:rsidR="00AF0C7B" w:rsidRPr="00985B2A" w:rsidRDefault="00AF0C7B" w:rsidP="00083B61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083B61">
            <w:rPr>
              <w:rFonts w:eastAsia="Arial Unicode MS"/>
              <w:b/>
              <w:i/>
              <w:snapToGrid w:val="0"/>
              <w:sz w:val="18"/>
              <w:szCs w:val="18"/>
            </w:rPr>
            <w:t>3</w: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F74D2C">
            <w:rPr>
              <w:rFonts w:eastAsia="Arial Unicode MS"/>
              <w:b/>
              <w:i/>
              <w:snapToGrid w:val="0"/>
              <w:sz w:val="18"/>
              <w:szCs w:val="18"/>
            </w:rPr>
            <w:t>3</w:t>
          </w:r>
        </w:p>
      </w:tc>
    </w:tr>
  </w:tbl>
  <w:p w:rsidR="00AF0C7B" w:rsidRPr="00B737C7" w:rsidRDefault="00AF0C7B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E" w:rsidRDefault="00951C7E" w:rsidP="00984D01">
      <w:r>
        <w:separator/>
      </w:r>
    </w:p>
  </w:footnote>
  <w:footnote w:type="continuationSeparator" w:id="0">
    <w:p w:rsidR="00951C7E" w:rsidRDefault="00951C7E" w:rsidP="00984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7B" w:rsidRPr="00985B2A" w:rsidRDefault="00AF0C7B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070"/>
    <w:multiLevelType w:val="hybridMultilevel"/>
    <w:tmpl w:val="DED8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69A8"/>
    <w:multiLevelType w:val="hybridMultilevel"/>
    <w:tmpl w:val="56B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759D6"/>
    <w:multiLevelType w:val="hybridMultilevel"/>
    <w:tmpl w:val="5BCE719A"/>
    <w:lvl w:ilvl="0" w:tplc="191A62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3B5118"/>
    <w:multiLevelType w:val="hybridMultilevel"/>
    <w:tmpl w:val="FE4679E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5A2621"/>
    <w:multiLevelType w:val="hybridMultilevel"/>
    <w:tmpl w:val="9042C8EA"/>
    <w:lvl w:ilvl="0" w:tplc="36BE95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6127A"/>
    <w:multiLevelType w:val="hybridMultilevel"/>
    <w:tmpl w:val="F432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56F7E"/>
    <w:multiLevelType w:val="hybridMultilevel"/>
    <w:tmpl w:val="7400B6AA"/>
    <w:lvl w:ilvl="0" w:tplc="6284E22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D4A6D"/>
    <w:multiLevelType w:val="hybridMultilevel"/>
    <w:tmpl w:val="E9D2A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9B3AD5"/>
    <w:multiLevelType w:val="hybridMultilevel"/>
    <w:tmpl w:val="17F8F8FE"/>
    <w:lvl w:ilvl="0" w:tplc="8D961F3E">
      <w:numFmt w:val="bullet"/>
      <w:lvlText w:val="-"/>
      <w:lvlJc w:val="left"/>
      <w:pPr>
        <w:ind w:left="498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9">
    <w:nsid w:val="491145CD"/>
    <w:multiLevelType w:val="hybridMultilevel"/>
    <w:tmpl w:val="2B90B0C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97C576D"/>
    <w:multiLevelType w:val="hybridMultilevel"/>
    <w:tmpl w:val="601A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856F6"/>
    <w:multiLevelType w:val="hybridMultilevel"/>
    <w:tmpl w:val="389E5D70"/>
    <w:lvl w:ilvl="0" w:tplc="2466AA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E3278CB"/>
    <w:multiLevelType w:val="hybridMultilevel"/>
    <w:tmpl w:val="58A08504"/>
    <w:lvl w:ilvl="0" w:tplc="FE8CE1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A1251"/>
    <w:multiLevelType w:val="hybridMultilevel"/>
    <w:tmpl w:val="809C6848"/>
    <w:lvl w:ilvl="0" w:tplc="DAC68B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922CB"/>
    <w:multiLevelType w:val="hybridMultilevel"/>
    <w:tmpl w:val="4CFE0848"/>
    <w:lvl w:ilvl="0" w:tplc="18D2A8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7F"/>
    <w:rsid w:val="00005F0E"/>
    <w:rsid w:val="000114AD"/>
    <w:rsid w:val="00012A63"/>
    <w:rsid w:val="00015821"/>
    <w:rsid w:val="00015A21"/>
    <w:rsid w:val="0002001C"/>
    <w:rsid w:val="0002074F"/>
    <w:rsid w:val="000211AD"/>
    <w:rsid w:val="00026B03"/>
    <w:rsid w:val="00027272"/>
    <w:rsid w:val="00030B18"/>
    <w:rsid w:val="00033D19"/>
    <w:rsid w:val="00036A41"/>
    <w:rsid w:val="00037925"/>
    <w:rsid w:val="00041DE6"/>
    <w:rsid w:val="0005027A"/>
    <w:rsid w:val="00054AE2"/>
    <w:rsid w:val="00056687"/>
    <w:rsid w:val="00062149"/>
    <w:rsid w:val="00067E04"/>
    <w:rsid w:val="000712C8"/>
    <w:rsid w:val="000753CE"/>
    <w:rsid w:val="00083B61"/>
    <w:rsid w:val="0008559B"/>
    <w:rsid w:val="000856A8"/>
    <w:rsid w:val="000902B0"/>
    <w:rsid w:val="000A1F21"/>
    <w:rsid w:val="000A3867"/>
    <w:rsid w:val="000B582F"/>
    <w:rsid w:val="000B6AC6"/>
    <w:rsid w:val="000B739D"/>
    <w:rsid w:val="000B7CB8"/>
    <w:rsid w:val="000D1D24"/>
    <w:rsid w:val="000D26E7"/>
    <w:rsid w:val="000D5CC7"/>
    <w:rsid w:val="000E1305"/>
    <w:rsid w:val="000E2080"/>
    <w:rsid w:val="000E4B22"/>
    <w:rsid w:val="000F0562"/>
    <w:rsid w:val="000F224C"/>
    <w:rsid w:val="000F22AC"/>
    <w:rsid w:val="000F2F4E"/>
    <w:rsid w:val="000F6FCB"/>
    <w:rsid w:val="000F7457"/>
    <w:rsid w:val="000F7F88"/>
    <w:rsid w:val="00100687"/>
    <w:rsid w:val="00100789"/>
    <w:rsid w:val="00106993"/>
    <w:rsid w:val="00113F5C"/>
    <w:rsid w:val="00116D87"/>
    <w:rsid w:val="00117B53"/>
    <w:rsid w:val="00121215"/>
    <w:rsid w:val="00123387"/>
    <w:rsid w:val="0013067A"/>
    <w:rsid w:val="00131B0E"/>
    <w:rsid w:val="0013258C"/>
    <w:rsid w:val="0013624D"/>
    <w:rsid w:val="0014375C"/>
    <w:rsid w:val="0015033D"/>
    <w:rsid w:val="00152B75"/>
    <w:rsid w:val="00153346"/>
    <w:rsid w:val="001611F2"/>
    <w:rsid w:val="00161DB1"/>
    <w:rsid w:val="00162697"/>
    <w:rsid w:val="00164C97"/>
    <w:rsid w:val="00166352"/>
    <w:rsid w:val="0017716F"/>
    <w:rsid w:val="0018120A"/>
    <w:rsid w:val="00186713"/>
    <w:rsid w:val="00190244"/>
    <w:rsid w:val="001A5B3C"/>
    <w:rsid w:val="001A7EE2"/>
    <w:rsid w:val="001B1D84"/>
    <w:rsid w:val="001B205A"/>
    <w:rsid w:val="001B47F2"/>
    <w:rsid w:val="001C0FC9"/>
    <w:rsid w:val="001C6E31"/>
    <w:rsid w:val="001E0106"/>
    <w:rsid w:val="001E4F5F"/>
    <w:rsid w:val="001E770F"/>
    <w:rsid w:val="001F0654"/>
    <w:rsid w:val="001F2873"/>
    <w:rsid w:val="001F463B"/>
    <w:rsid w:val="00202430"/>
    <w:rsid w:val="00207197"/>
    <w:rsid w:val="00207A57"/>
    <w:rsid w:val="00215034"/>
    <w:rsid w:val="00215440"/>
    <w:rsid w:val="00220929"/>
    <w:rsid w:val="002265BB"/>
    <w:rsid w:val="00230806"/>
    <w:rsid w:val="00233CA3"/>
    <w:rsid w:val="00234825"/>
    <w:rsid w:val="00236A39"/>
    <w:rsid w:val="00241D4A"/>
    <w:rsid w:val="00245FD8"/>
    <w:rsid w:val="00252B26"/>
    <w:rsid w:val="00253E77"/>
    <w:rsid w:val="00257139"/>
    <w:rsid w:val="0026001B"/>
    <w:rsid w:val="002631F2"/>
    <w:rsid w:val="00267F0C"/>
    <w:rsid w:val="00270C0F"/>
    <w:rsid w:val="00272005"/>
    <w:rsid w:val="00273292"/>
    <w:rsid w:val="00273C5D"/>
    <w:rsid w:val="0028365F"/>
    <w:rsid w:val="00292C4C"/>
    <w:rsid w:val="0029414E"/>
    <w:rsid w:val="002959AD"/>
    <w:rsid w:val="00297754"/>
    <w:rsid w:val="002A4369"/>
    <w:rsid w:val="002A5D95"/>
    <w:rsid w:val="002A6766"/>
    <w:rsid w:val="002A7E8D"/>
    <w:rsid w:val="002B40DB"/>
    <w:rsid w:val="002B41C2"/>
    <w:rsid w:val="002B44B3"/>
    <w:rsid w:val="002B64C3"/>
    <w:rsid w:val="002C186C"/>
    <w:rsid w:val="002C2B26"/>
    <w:rsid w:val="002C7ADC"/>
    <w:rsid w:val="002D04D9"/>
    <w:rsid w:val="002D0C42"/>
    <w:rsid w:val="002D7403"/>
    <w:rsid w:val="002E4435"/>
    <w:rsid w:val="002E5E7A"/>
    <w:rsid w:val="00310CAD"/>
    <w:rsid w:val="00316D1C"/>
    <w:rsid w:val="00317589"/>
    <w:rsid w:val="00320927"/>
    <w:rsid w:val="0032603E"/>
    <w:rsid w:val="003261EA"/>
    <w:rsid w:val="003349A3"/>
    <w:rsid w:val="00340C15"/>
    <w:rsid w:val="00342819"/>
    <w:rsid w:val="00345B80"/>
    <w:rsid w:val="0035007A"/>
    <w:rsid w:val="0035163E"/>
    <w:rsid w:val="00353124"/>
    <w:rsid w:val="00362882"/>
    <w:rsid w:val="00362D7B"/>
    <w:rsid w:val="00363953"/>
    <w:rsid w:val="003705CC"/>
    <w:rsid w:val="003762AC"/>
    <w:rsid w:val="00377F42"/>
    <w:rsid w:val="003806CC"/>
    <w:rsid w:val="00383890"/>
    <w:rsid w:val="00387FFC"/>
    <w:rsid w:val="00391392"/>
    <w:rsid w:val="00395B96"/>
    <w:rsid w:val="003B0ACE"/>
    <w:rsid w:val="003B1BC8"/>
    <w:rsid w:val="003B1E1B"/>
    <w:rsid w:val="003B42E3"/>
    <w:rsid w:val="003B4BAB"/>
    <w:rsid w:val="003B75EA"/>
    <w:rsid w:val="003C0FA0"/>
    <w:rsid w:val="003C23F9"/>
    <w:rsid w:val="003C636D"/>
    <w:rsid w:val="003D1457"/>
    <w:rsid w:val="003D31A0"/>
    <w:rsid w:val="003E1D07"/>
    <w:rsid w:val="003F3B86"/>
    <w:rsid w:val="004019FA"/>
    <w:rsid w:val="00403671"/>
    <w:rsid w:val="0041369B"/>
    <w:rsid w:val="00414817"/>
    <w:rsid w:val="00416497"/>
    <w:rsid w:val="004173C4"/>
    <w:rsid w:val="00420E00"/>
    <w:rsid w:val="00423DE8"/>
    <w:rsid w:val="004347C1"/>
    <w:rsid w:val="00435B72"/>
    <w:rsid w:val="00436E14"/>
    <w:rsid w:val="00437FF4"/>
    <w:rsid w:val="004448C9"/>
    <w:rsid w:val="00450671"/>
    <w:rsid w:val="00452C23"/>
    <w:rsid w:val="004576A7"/>
    <w:rsid w:val="00463F3F"/>
    <w:rsid w:val="00466A89"/>
    <w:rsid w:val="00470404"/>
    <w:rsid w:val="004721CA"/>
    <w:rsid w:val="0047672D"/>
    <w:rsid w:val="00481A04"/>
    <w:rsid w:val="004924AB"/>
    <w:rsid w:val="00494745"/>
    <w:rsid w:val="004A0802"/>
    <w:rsid w:val="004A183A"/>
    <w:rsid w:val="004A37C6"/>
    <w:rsid w:val="004B0918"/>
    <w:rsid w:val="004B55AC"/>
    <w:rsid w:val="004C2030"/>
    <w:rsid w:val="004C7B17"/>
    <w:rsid w:val="004D1456"/>
    <w:rsid w:val="004D19A9"/>
    <w:rsid w:val="004D3525"/>
    <w:rsid w:val="004D58D4"/>
    <w:rsid w:val="004E1AD3"/>
    <w:rsid w:val="004E3927"/>
    <w:rsid w:val="004E5C34"/>
    <w:rsid w:val="004E6915"/>
    <w:rsid w:val="004E7DAD"/>
    <w:rsid w:val="004F128A"/>
    <w:rsid w:val="004F7733"/>
    <w:rsid w:val="00500510"/>
    <w:rsid w:val="005117F5"/>
    <w:rsid w:val="00511B00"/>
    <w:rsid w:val="00513425"/>
    <w:rsid w:val="00516D38"/>
    <w:rsid w:val="005252F1"/>
    <w:rsid w:val="005262DF"/>
    <w:rsid w:val="00527E91"/>
    <w:rsid w:val="005301DF"/>
    <w:rsid w:val="00530280"/>
    <w:rsid w:val="00534510"/>
    <w:rsid w:val="00551406"/>
    <w:rsid w:val="00564491"/>
    <w:rsid w:val="00571572"/>
    <w:rsid w:val="00576521"/>
    <w:rsid w:val="005775DC"/>
    <w:rsid w:val="00582CCA"/>
    <w:rsid w:val="0058673E"/>
    <w:rsid w:val="00586CED"/>
    <w:rsid w:val="00595D08"/>
    <w:rsid w:val="005A227B"/>
    <w:rsid w:val="005A3693"/>
    <w:rsid w:val="005B00C9"/>
    <w:rsid w:val="005D09BF"/>
    <w:rsid w:val="005D148A"/>
    <w:rsid w:val="005D34F8"/>
    <w:rsid w:val="005D532F"/>
    <w:rsid w:val="005D63E3"/>
    <w:rsid w:val="005E6452"/>
    <w:rsid w:val="005F128B"/>
    <w:rsid w:val="005F1E28"/>
    <w:rsid w:val="005F4DF0"/>
    <w:rsid w:val="005F4F3D"/>
    <w:rsid w:val="005F5589"/>
    <w:rsid w:val="005F5AE0"/>
    <w:rsid w:val="005F7495"/>
    <w:rsid w:val="006000C0"/>
    <w:rsid w:val="00601097"/>
    <w:rsid w:val="00611F66"/>
    <w:rsid w:val="0061584E"/>
    <w:rsid w:val="00620FE6"/>
    <w:rsid w:val="00622970"/>
    <w:rsid w:val="006242B4"/>
    <w:rsid w:val="006263BA"/>
    <w:rsid w:val="00627A87"/>
    <w:rsid w:val="00630F79"/>
    <w:rsid w:val="00637195"/>
    <w:rsid w:val="006379A8"/>
    <w:rsid w:val="00641A96"/>
    <w:rsid w:val="00642F3A"/>
    <w:rsid w:val="00645F83"/>
    <w:rsid w:val="00650D19"/>
    <w:rsid w:val="00651E44"/>
    <w:rsid w:val="00651FCD"/>
    <w:rsid w:val="00653F5A"/>
    <w:rsid w:val="00654FBF"/>
    <w:rsid w:val="006550AC"/>
    <w:rsid w:val="006623C4"/>
    <w:rsid w:val="00666BF1"/>
    <w:rsid w:val="00667DD2"/>
    <w:rsid w:val="00676BF7"/>
    <w:rsid w:val="006776E5"/>
    <w:rsid w:val="00680394"/>
    <w:rsid w:val="00681BEF"/>
    <w:rsid w:val="00682EC7"/>
    <w:rsid w:val="00683272"/>
    <w:rsid w:val="0068336B"/>
    <w:rsid w:val="0068363D"/>
    <w:rsid w:val="006853BD"/>
    <w:rsid w:val="00687222"/>
    <w:rsid w:val="00691D0F"/>
    <w:rsid w:val="00691FFA"/>
    <w:rsid w:val="00692F2A"/>
    <w:rsid w:val="006973F5"/>
    <w:rsid w:val="006A2D80"/>
    <w:rsid w:val="006A2FD6"/>
    <w:rsid w:val="006B0A54"/>
    <w:rsid w:val="006B2139"/>
    <w:rsid w:val="006B2DBC"/>
    <w:rsid w:val="006C3BFF"/>
    <w:rsid w:val="006C5A4C"/>
    <w:rsid w:val="006D29CE"/>
    <w:rsid w:val="006D3475"/>
    <w:rsid w:val="006D4CF7"/>
    <w:rsid w:val="006D5B5A"/>
    <w:rsid w:val="006D725A"/>
    <w:rsid w:val="006E2E46"/>
    <w:rsid w:val="006E5AAB"/>
    <w:rsid w:val="0070311B"/>
    <w:rsid w:val="007041FC"/>
    <w:rsid w:val="0071554F"/>
    <w:rsid w:val="00727F23"/>
    <w:rsid w:val="007328EE"/>
    <w:rsid w:val="007353A2"/>
    <w:rsid w:val="00735DB4"/>
    <w:rsid w:val="007360F6"/>
    <w:rsid w:val="007366D1"/>
    <w:rsid w:val="00736943"/>
    <w:rsid w:val="00737845"/>
    <w:rsid w:val="0074058C"/>
    <w:rsid w:val="00743962"/>
    <w:rsid w:val="00744AB7"/>
    <w:rsid w:val="00747188"/>
    <w:rsid w:val="00750B38"/>
    <w:rsid w:val="00750C5E"/>
    <w:rsid w:val="0075214C"/>
    <w:rsid w:val="00752BCC"/>
    <w:rsid w:val="00752EF1"/>
    <w:rsid w:val="00756E58"/>
    <w:rsid w:val="00761B67"/>
    <w:rsid w:val="00775DEB"/>
    <w:rsid w:val="00790B0F"/>
    <w:rsid w:val="00791E14"/>
    <w:rsid w:val="007951E9"/>
    <w:rsid w:val="007952E2"/>
    <w:rsid w:val="007978E3"/>
    <w:rsid w:val="007A5043"/>
    <w:rsid w:val="007B141D"/>
    <w:rsid w:val="007B290F"/>
    <w:rsid w:val="007B32AF"/>
    <w:rsid w:val="007B6783"/>
    <w:rsid w:val="007C2972"/>
    <w:rsid w:val="007D4BED"/>
    <w:rsid w:val="007D6A5B"/>
    <w:rsid w:val="007D7833"/>
    <w:rsid w:val="007E118E"/>
    <w:rsid w:val="007E430F"/>
    <w:rsid w:val="007F3CB7"/>
    <w:rsid w:val="007F726F"/>
    <w:rsid w:val="007F790C"/>
    <w:rsid w:val="00801FF8"/>
    <w:rsid w:val="00804147"/>
    <w:rsid w:val="0080588A"/>
    <w:rsid w:val="00810022"/>
    <w:rsid w:val="00811BA2"/>
    <w:rsid w:val="00812880"/>
    <w:rsid w:val="00812D28"/>
    <w:rsid w:val="00813C0F"/>
    <w:rsid w:val="00814A7B"/>
    <w:rsid w:val="008169CC"/>
    <w:rsid w:val="00821ABA"/>
    <w:rsid w:val="008238C4"/>
    <w:rsid w:val="00835F39"/>
    <w:rsid w:val="00837E49"/>
    <w:rsid w:val="00845CBB"/>
    <w:rsid w:val="00845CE6"/>
    <w:rsid w:val="008470FD"/>
    <w:rsid w:val="008501E6"/>
    <w:rsid w:val="00850D6B"/>
    <w:rsid w:val="00851ED6"/>
    <w:rsid w:val="00870793"/>
    <w:rsid w:val="0087401F"/>
    <w:rsid w:val="008766A6"/>
    <w:rsid w:val="00880087"/>
    <w:rsid w:val="00886765"/>
    <w:rsid w:val="00891EFE"/>
    <w:rsid w:val="00892899"/>
    <w:rsid w:val="008A13E7"/>
    <w:rsid w:val="008A213C"/>
    <w:rsid w:val="008A3DFE"/>
    <w:rsid w:val="008B74E7"/>
    <w:rsid w:val="008C0ACA"/>
    <w:rsid w:val="008C2CA3"/>
    <w:rsid w:val="008C4C5B"/>
    <w:rsid w:val="008C739C"/>
    <w:rsid w:val="008D0BD9"/>
    <w:rsid w:val="008D4662"/>
    <w:rsid w:val="008E05C5"/>
    <w:rsid w:val="008E2740"/>
    <w:rsid w:val="008F0004"/>
    <w:rsid w:val="008F01BB"/>
    <w:rsid w:val="008F2738"/>
    <w:rsid w:val="00906F76"/>
    <w:rsid w:val="009142A3"/>
    <w:rsid w:val="009143BC"/>
    <w:rsid w:val="00920681"/>
    <w:rsid w:val="009214A6"/>
    <w:rsid w:val="009263BC"/>
    <w:rsid w:val="0092796F"/>
    <w:rsid w:val="0093095B"/>
    <w:rsid w:val="00930E51"/>
    <w:rsid w:val="009319CF"/>
    <w:rsid w:val="00931F8B"/>
    <w:rsid w:val="00932903"/>
    <w:rsid w:val="009337A1"/>
    <w:rsid w:val="009343CA"/>
    <w:rsid w:val="009358BE"/>
    <w:rsid w:val="00935A74"/>
    <w:rsid w:val="00940055"/>
    <w:rsid w:val="00940CE1"/>
    <w:rsid w:val="00942538"/>
    <w:rsid w:val="00951C7E"/>
    <w:rsid w:val="00953AFB"/>
    <w:rsid w:val="00953DBC"/>
    <w:rsid w:val="0095663C"/>
    <w:rsid w:val="00956B4B"/>
    <w:rsid w:val="009578F8"/>
    <w:rsid w:val="009639C6"/>
    <w:rsid w:val="00966B05"/>
    <w:rsid w:val="009815B0"/>
    <w:rsid w:val="00984D01"/>
    <w:rsid w:val="00985B2A"/>
    <w:rsid w:val="00985C8A"/>
    <w:rsid w:val="00997641"/>
    <w:rsid w:val="009A1122"/>
    <w:rsid w:val="009A413A"/>
    <w:rsid w:val="009A68F7"/>
    <w:rsid w:val="009A7974"/>
    <w:rsid w:val="009B1227"/>
    <w:rsid w:val="009B29C7"/>
    <w:rsid w:val="009D0024"/>
    <w:rsid w:val="009D1F52"/>
    <w:rsid w:val="009D3BBC"/>
    <w:rsid w:val="009D72B2"/>
    <w:rsid w:val="009E55F7"/>
    <w:rsid w:val="009E597F"/>
    <w:rsid w:val="009E6289"/>
    <w:rsid w:val="009E628B"/>
    <w:rsid w:val="009E74B4"/>
    <w:rsid w:val="009F4732"/>
    <w:rsid w:val="009F7BCF"/>
    <w:rsid w:val="009F7F3F"/>
    <w:rsid w:val="00A03D2E"/>
    <w:rsid w:val="00A0752E"/>
    <w:rsid w:val="00A10DF5"/>
    <w:rsid w:val="00A15DE5"/>
    <w:rsid w:val="00A16737"/>
    <w:rsid w:val="00A21FAA"/>
    <w:rsid w:val="00A24F25"/>
    <w:rsid w:val="00A268BE"/>
    <w:rsid w:val="00A314A4"/>
    <w:rsid w:val="00A34101"/>
    <w:rsid w:val="00A35286"/>
    <w:rsid w:val="00A361EB"/>
    <w:rsid w:val="00A37F5C"/>
    <w:rsid w:val="00A45203"/>
    <w:rsid w:val="00A4642E"/>
    <w:rsid w:val="00A47A1E"/>
    <w:rsid w:val="00A54513"/>
    <w:rsid w:val="00A61B0D"/>
    <w:rsid w:val="00A62596"/>
    <w:rsid w:val="00A71BBD"/>
    <w:rsid w:val="00A74306"/>
    <w:rsid w:val="00A7501E"/>
    <w:rsid w:val="00A75AFD"/>
    <w:rsid w:val="00A7722B"/>
    <w:rsid w:val="00A87D8B"/>
    <w:rsid w:val="00A9203F"/>
    <w:rsid w:val="00AA0E12"/>
    <w:rsid w:val="00AA2520"/>
    <w:rsid w:val="00AA4D3C"/>
    <w:rsid w:val="00AA56FD"/>
    <w:rsid w:val="00AA629E"/>
    <w:rsid w:val="00AA7759"/>
    <w:rsid w:val="00AB12E0"/>
    <w:rsid w:val="00AB5391"/>
    <w:rsid w:val="00AB6C17"/>
    <w:rsid w:val="00AC2550"/>
    <w:rsid w:val="00AC46B8"/>
    <w:rsid w:val="00AC4D95"/>
    <w:rsid w:val="00AC654B"/>
    <w:rsid w:val="00AC6B11"/>
    <w:rsid w:val="00AC700A"/>
    <w:rsid w:val="00AC720B"/>
    <w:rsid w:val="00AD4BD5"/>
    <w:rsid w:val="00AD633E"/>
    <w:rsid w:val="00AE4F2C"/>
    <w:rsid w:val="00AE6E54"/>
    <w:rsid w:val="00AF0C7B"/>
    <w:rsid w:val="00AF1F8A"/>
    <w:rsid w:val="00AF61CB"/>
    <w:rsid w:val="00AF7051"/>
    <w:rsid w:val="00AF7C97"/>
    <w:rsid w:val="00B03288"/>
    <w:rsid w:val="00B07011"/>
    <w:rsid w:val="00B1310D"/>
    <w:rsid w:val="00B14DB6"/>
    <w:rsid w:val="00B17701"/>
    <w:rsid w:val="00B22FB2"/>
    <w:rsid w:val="00B27543"/>
    <w:rsid w:val="00B31E5D"/>
    <w:rsid w:val="00B32C56"/>
    <w:rsid w:val="00B34CF4"/>
    <w:rsid w:val="00B3573A"/>
    <w:rsid w:val="00B40C80"/>
    <w:rsid w:val="00B45930"/>
    <w:rsid w:val="00B53C49"/>
    <w:rsid w:val="00B56136"/>
    <w:rsid w:val="00B574EF"/>
    <w:rsid w:val="00B64575"/>
    <w:rsid w:val="00B66AE7"/>
    <w:rsid w:val="00B6746E"/>
    <w:rsid w:val="00B737C7"/>
    <w:rsid w:val="00B75574"/>
    <w:rsid w:val="00B76501"/>
    <w:rsid w:val="00B82B59"/>
    <w:rsid w:val="00B84A10"/>
    <w:rsid w:val="00B84F96"/>
    <w:rsid w:val="00B94CAC"/>
    <w:rsid w:val="00B97F71"/>
    <w:rsid w:val="00BA247C"/>
    <w:rsid w:val="00BA7122"/>
    <w:rsid w:val="00BB1ECF"/>
    <w:rsid w:val="00BB29E4"/>
    <w:rsid w:val="00BB4E06"/>
    <w:rsid w:val="00BB6647"/>
    <w:rsid w:val="00BC05EB"/>
    <w:rsid w:val="00BC11F7"/>
    <w:rsid w:val="00BC2F82"/>
    <w:rsid w:val="00BC552D"/>
    <w:rsid w:val="00BC61CD"/>
    <w:rsid w:val="00BC78AE"/>
    <w:rsid w:val="00BD1897"/>
    <w:rsid w:val="00BD4C60"/>
    <w:rsid w:val="00BE64F0"/>
    <w:rsid w:val="00BF296D"/>
    <w:rsid w:val="00BF31FE"/>
    <w:rsid w:val="00BF352C"/>
    <w:rsid w:val="00BF36BD"/>
    <w:rsid w:val="00BF5763"/>
    <w:rsid w:val="00BF7506"/>
    <w:rsid w:val="00BF7E7E"/>
    <w:rsid w:val="00C019B0"/>
    <w:rsid w:val="00C0246D"/>
    <w:rsid w:val="00C028BF"/>
    <w:rsid w:val="00C110D5"/>
    <w:rsid w:val="00C1296E"/>
    <w:rsid w:val="00C13616"/>
    <w:rsid w:val="00C146B4"/>
    <w:rsid w:val="00C16459"/>
    <w:rsid w:val="00C16833"/>
    <w:rsid w:val="00C204BA"/>
    <w:rsid w:val="00C247BD"/>
    <w:rsid w:val="00C257FA"/>
    <w:rsid w:val="00C30D92"/>
    <w:rsid w:val="00C31BF3"/>
    <w:rsid w:val="00C36060"/>
    <w:rsid w:val="00C40DD9"/>
    <w:rsid w:val="00C42FD2"/>
    <w:rsid w:val="00C449BB"/>
    <w:rsid w:val="00C5147B"/>
    <w:rsid w:val="00C53791"/>
    <w:rsid w:val="00C537A1"/>
    <w:rsid w:val="00C56019"/>
    <w:rsid w:val="00C56ADF"/>
    <w:rsid w:val="00C6093F"/>
    <w:rsid w:val="00C625B1"/>
    <w:rsid w:val="00C6426E"/>
    <w:rsid w:val="00C7093F"/>
    <w:rsid w:val="00C712DD"/>
    <w:rsid w:val="00C72F45"/>
    <w:rsid w:val="00C752C5"/>
    <w:rsid w:val="00C779AD"/>
    <w:rsid w:val="00C81C8C"/>
    <w:rsid w:val="00C83B65"/>
    <w:rsid w:val="00C83C37"/>
    <w:rsid w:val="00C856EF"/>
    <w:rsid w:val="00C8737D"/>
    <w:rsid w:val="00C90823"/>
    <w:rsid w:val="00C92868"/>
    <w:rsid w:val="00C92E49"/>
    <w:rsid w:val="00C94AAB"/>
    <w:rsid w:val="00CA399E"/>
    <w:rsid w:val="00CA3ADD"/>
    <w:rsid w:val="00CB0CFD"/>
    <w:rsid w:val="00CB0FC9"/>
    <w:rsid w:val="00CB2DD3"/>
    <w:rsid w:val="00CB5AD1"/>
    <w:rsid w:val="00CC18E5"/>
    <w:rsid w:val="00CC26A7"/>
    <w:rsid w:val="00CC2C03"/>
    <w:rsid w:val="00CC46C4"/>
    <w:rsid w:val="00CC6CB5"/>
    <w:rsid w:val="00CD08EA"/>
    <w:rsid w:val="00CD3F25"/>
    <w:rsid w:val="00CD4849"/>
    <w:rsid w:val="00CE30F2"/>
    <w:rsid w:val="00CE764D"/>
    <w:rsid w:val="00CF09A9"/>
    <w:rsid w:val="00CF09C2"/>
    <w:rsid w:val="00CF4E7D"/>
    <w:rsid w:val="00CF51C5"/>
    <w:rsid w:val="00CF6F53"/>
    <w:rsid w:val="00CF75F4"/>
    <w:rsid w:val="00CF7667"/>
    <w:rsid w:val="00CF7978"/>
    <w:rsid w:val="00D00985"/>
    <w:rsid w:val="00D02E33"/>
    <w:rsid w:val="00D077A2"/>
    <w:rsid w:val="00D16E1F"/>
    <w:rsid w:val="00D17434"/>
    <w:rsid w:val="00D24F43"/>
    <w:rsid w:val="00D34CE0"/>
    <w:rsid w:val="00D36A49"/>
    <w:rsid w:val="00D36C8F"/>
    <w:rsid w:val="00D443D5"/>
    <w:rsid w:val="00D45EBB"/>
    <w:rsid w:val="00D47990"/>
    <w:rsid w:val="00D51455"/>
    <w:rsid w:val="00D53E2C"/>
    <w:rsid w:val="00D5772B"/>
    <w:rsid w:val="00D60E2C"/>
    <w:rsid w:val="00D61131"/>
    <w:rsid w:val="00D61CE0"/>
    <w:rsid w:val="00D62879"/>
    <w:rsid w:val="00D66363"/>
    <w:rsid w:val="00D66F55"/>
    <w:rsid w:val="00D700D0"/>
    <w:rsid w:val="00D70271"/>
    <w:rsid w:val="00D71A74"/>
    <w:rsid w:val="00D71EDE"/>
    <w:rsid w:val="00D73A3B"/>
    <w:rsid w:val="00D7457A"/>
    <w:rsid w:val="00D75FB9"/>
    <w:rsid w:val="00D7677C"/>
    <w:rsid w:val="00D80BC4"/>
    <w:rsid w:val="00D84756"/>
    <w:rsid w:val="00D847AB"/>
    <w:rsid w:val="00D94C2D"/>
    <w:rsid w:val="00DA3EC0"/>
    <w:rsid w:val="00DB1A04"/>
    <w:rsid w:val="00DC4B51"/>
    <w:rsid w:val="00DC4D33"/>
    <w:rsid w:val="00DC7AAD"/>
    <w:rsid w:val="00DD05D6"/>
    <w:rsid w:val="00DD0F6E"/>
    <w:rsid w:val="00DD2F35"/>
    <w:rsid w:val="00DD3571"/>
    <w:rsid w:val="00DD43AA"/>
    <w:rsid w:val="00DE4229"/>
    <w:rsid w:val="00DF3CD6"/>
    <w:rsid w:val="00DF4099"/>
    <w:rsid w:val="00DF4961"/>
    <w:rsid w:val="00DF718D"/>
    <w:rsid w:val="00E01B20"/>
    <w:rsid w:val="00E021A6"/>
    <w:rsid w:val="00E02A5A"/>
    <w:rsid w:val="00E03802"/>
    <w:rsid w:val="00E10588"/>
    <w:rsid w:val="00E10C16"/>
    <w:rsid w:val="00E12A3C"/>
    <w:rsid w:val="00E12A8A"/>
    <w:rsid w:val="00E135BD"/>
    <w:rsid w:val="00E1441D"/>
    <w:rsid w:val="00E17F18"/>
    <w:rsid w:val="00E32E49"/>
    <w:rsid w:val="00E3529A"/>
    <w:rsid w:val="00E37CAE"/>
    <w:rsid w:val="00E400E8"/>
    <w:rsid w:val="00E46340"/>
    <w:rsid w:val="00E46CD3"/>
    <w:rsid w:val="00E46D30"/>
    <w:rsid w:val="00E5446C"/>
    <w:rsid w:val="00E54B57"/>
    <w:rsid w:val="00E55184"/>
    <w:rsid w:val="00E6013D"/>
    <w:rsid w:val="00E6497D"/>
    <w:rsid w:val="00E65B51"/>
    <w:rsid w:val="00E67EAE"/>
    <w:rsid w:val="00E73A0E"/>
    <w:rsid w:val="00E7493D"/>
    <w:rsid w:val="00E74F01"/>
    <w:rsid w:val="00E76487"/>
    <w:rsid w:val="00E76E59"/>
    <w:rsid w:val="00E803B4"/>
    <w:rsid w:val="00E80D82"/>
    <w:rsid w:val="00E8770C"/>
    <w:rsid w:val="00E92E20"/>
    <w:rsid w:val="00E97B3D"/>
    <w:rsid w:val="00EA6560"/>
    <w:rsid w:val="00EB1A3D"/>
    <w:rsid w:val="00EB64D8"/>
    <w:rsid w:val="00EB6543"/>
    <w:rsid w:val="00EB6DAB"/>
    <w:rsid w:val="00EB7227"/>
    <w:rsid w:val="00EC13E3"/>
    <w:rsid w:val="00EC29ED"/>
    <w:rsid w:val="00EC3410"/>
    <w:rsid w:val="00EC6BCD"/>
    <w:rsid w:val="00ED13F0"/>
    <w:rsid w:val="00EE2F04"/>
    <w:rsid w:val="00EE3C7F"/>
    <w:rsid w:val="00EE7224"/>
    <w:rsid w:val="00EF100D"/>
    <w:rsid w:val="00EF24E0"/>
    <w:rsid w:val="00EF3E4B"/>
    <w:rsid w:val="00EF439D"/>
    <w:rsid w:val="00EF5D2A"/>
    <w:rsid w:val="00EF6F97"/>
    <w:rsid w:val="00F07F99"/>
    <w:rsid w:val="00F11BAB"/>
    <w:rsid w:val="00F154F9"/>
    <w:rsid w:val="00F17257"/>
    <w:rsid w:val="00F22F06"/>
    <w:rsid w:val="00F2417B"/>
    <w:rsid w:val="00F37774"/>
    <w:rsid w:val="00F37EDD"/>
    <w:rsid w:val="00F43C1A"/>
    <w:rsid w:val="00F452F4"/>
    <w:rsid w:val="00F474AB"/>
    <w:rsid w:val="00F542B2"/>
    <w:rsid w:val="00F55910"/>
    <w:rsid w:val="00F604B2"/>
    <w:rsid w:val="00F6170D"/>
    <w:rsid w:val="00F62439"/>
    <w:rsid w:val="00F63F49"/>
    <w:rsid w:val="00F65D78"/>
    <w:rsid w:val="00F74D2C"/>
    <w:rsid w:val="00F77D97"/>
    <w:rsid w:val="00F827CB"/>
    <w:rsid w:val="00F84A32"/>
    <w:rsid w:val="00F86862"/>
    <w:rsid w:val="00F90076"/>
    <w:rsid w:val="00F9253D"/>
    <w:rsid w:val="00F9326C"/>
    <w:rsid w:val="00F960F8"/>
    <w:rsid w:val="00FA36F4"/>
    <w:rsid w:val="00FA4D6D"/>
    <w:rsid w:val="00FA6419"/>
    <w:rsid w:val="00FA6FD1"/>
    <w:rsid w:val="00FB1005"/>
    <w:rsid w:val="00FB2EC2"/>
    <w:rsid w:val="00FB694D"/>
    <w:rsid w:val="00FC3105"/>
    <w:rsid w:val="00FC4E06"/>
    <w:rsid w:val="00FC7A43"/>
    <w:rsid w:val="00FD19BC"/>
    <w:rsid w:val="00FD4F42"/>
    <w:rsid w:val="00FE2623"/>
    <w:rsid w:val="00FE41BD"/>
    <w:rsid w:val="00FF02D4"/>
    <w:rsid w:val="00FF1676"/>
    <w:rsid w:val="00FF1CDB"/>
    <w:rsid w:val="00FF2CD2"/>
    <w:rsid w:val="00FF4F2C"/>
    <w:rsid w:val="00FF50E1"/>
    <w:rsid w:val="00FF5167"/>
    <w:rsid w:val="00FF7316"/>
    <w:rsid w:val="00FF7ABF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B177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2B41C2"/>
    <w:pPr>
      <w:keepNext/>
      <w:ind w:left="0" w:right="0" w:firstLine="0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character" w:customStyle="1" w:styleId="Heading2Char">
    <w:name w:val="Heading 2 Char"/>
    <w:link w:val="Heading2"/>
    <w:rsid w:val="002B41C2"/>
    <w:rPr>
      <w:rFonts w:ascii="Arial" w:eastAsia="Times New Roman" w:hAnsi="Arial" w:cs="Arial"/>
      <w:b/>
      <w:bCs/>
      <w:szCs w:val="24"/>
      <w:lang w:val="sr-Cyrl-CS"/>
    </w:rPr>
  </w:style>
  <w:style w:type="paragraph" w:styleId="NoSpacing">
    <w:name w:val="No Spacing"/>
    <w:uiPriority w:val="1"/>
    <w:qFormat/>
    <w:rsid w:val="002B41C2"/>
    <w:rPr>
      <w:sz w:val="22"/>
      <w:szCs w:val="22"/>
    </w:rPr>
  </w:style>
  <w:style w:type="paragraph" w:styleId="BalloonText">
    <w:name w:val="Balloon Text"/>
    <w:basedOn w:val="Normal"/>
    <w:link w:val="BalloonTextChar"/>
    <w:rsid w:val="00FF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2D4"/>
    <w:rPr>
      <w:rFonts w:ascii="Tahoma" w:hAnsi="Tahoma" w:cs="Tahoma"/>
      <w:sz w:val="16"/>
      <w:szCs w:val="16"/>
      <w:lang w:val="hr-HR" w:eastAsia="en-US"/>
    </w:rPr>
  </w:style>
  <w:style w:type="table" w:styleId="TableGrid">
    <w:name w:val="Table Grid"/>
    <w:basedOn w:val="TableNormal"/>
    <w:locked/>
    <w:rsid w:val="00C36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A247C"/>
    <w:rPr>
      <w:color w:val="0000FF"/>
      <w:u w:val="single"/>
    </w:rPr>
  </w:style>
  <w:style w:type="character" w:customStyle="1" w:styleId="Heading1Char">
    <w:name w:val="Heading 1 Char"/>
    <w:link w:val="Heading1"/>
    <w:rsid w:val="00B17701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paragraph" w:styleId="BodyText">
    <w:name w:val="Body Text"/>
    <w:basedOn w:val="Normal"/>
    <w:link w:val="BodyTextChar"/>
    <w:rsid w:val="00B17701"/>
    <w:pPr>
      <w:ind w:left="0" w:right="0" w:firstLine="0"/>
    </w:pPr>
    <w:rPr>
      <w:rFonts w:eastAsia="Times New Roman"/>
      <w:szCs w:val="24"/>
      <w:lang w:val="sr-Cyrl-CS"/>
    </w:rPr>
  </w:style>
  <w:style w:type="character" w:customStyle="1" w:styleId="BodyTextChar">
    <w:name w:val="Body Text Char"/>
    <w:link w:val="BodyText"/>
    <w:rsid w:val="00B1770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odnaslov">
    <w:name w:val="Podnaslov"/>
    <w:basedOn w:val="Normal"/>
    <w:rsid w:val="00190244"/>
    <w:pPr>
      <w:keepNext/>
      <w:tabs>
        <w:tab w:val="left" w:pos="1080"/>
      </w:tabs>
      <w:spacing w:before="120" w:after="120"/>
      <w:ind w:left="144" w:right="144" w:firstLine="0"/>
      <w:jc w:val="center"/>
    </w:pPr>
    <w:rPr>
      <w:rFonts w:ascii="Arial" w:eastAsia="Times New Roman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6D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B177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2B41C2"/>
    <w:pPr>
      <w:keepNext/>
      <w:ind w:left="0" w:right="0" w:firstLine="0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character" w:customStyle="1" w:styleId="Heading2Char">
    <w:name w:val="Heading 2 Char"/>
    <w:link w:val="Heading2"/>
    <w:rsid w:val="002B41C2"/>
    <w:rPr>
      <w:rFonts w:ascii="Arial" w:eastAsia="Times New Roman" w:hAnsi="Arial" w:cs="Arial"/>
      <w:b/>
      <w:bCs/>
      <w:szCs w:val="24"/>
      <w:lang w:val="sr-Cyrl-CS"/>
    </w:rPr>
  </w:style>
  <w:style w:type="paragraph" w:styleId="NoSpacing">
    <w:name w:val="No Spacing"/>
    <w:uiPriority w:val="1"/>
    <w:qFormat/>
    <w:rsid w:val="002B41C2"/>
    <w:rPr>
      <w:sz w:val="22"/>
      <w:szCs w:val="22"/>
    </w:rPr>
  </w:style>
  <w:style w:type="paragraph" w:styleId="BalloonText">
    <w:name w:val="Balloon Text"/>
    <w:basedOn w:val="Normal"/>
    <w:link w:val="BalloonTextChar"/>
    <w:rsid w:val="00FF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2D4"/>
    <w:rPr>
      <w:rFonts w:ascii="Tahoma" w:hAnsi="Tahoma" w:cs="Tahoma"/>
      <w:sz w:val="16"/>
      <w:szCs w:val="16"/>
      <w:lang w:val="hr-HR" w:eastAsia="en-US"/>
    </w:rPr>
  </w:style>
  <w:style w:type="table" w:styleId="TableGrid">
    <w:name w:val="Table Grid"/>
    <w:basedOn w:val="TableNormal"/>
    <w:locked/>
    <w:rsid w:val="00C36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A247C"/>
    <w:rPr>
      <w:color w:val="0000FF"/>
      <w:u w:val="single"/>
    </w:rPr>
  </w:style>
  <w:style w:type="character" w:customStyle="1" w:styleId="Heading1Char">
    <w:name w:val="Heading 1 Char"/>
    <w:link w:val="Heading1"/>
    <w:rsid w:val="00B17701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paragraph" w:styleId="BodyText">
    <w:name w:val="Body Text"/>
    <w:basedOn w:val="Normal"/>
    <w:link w:val="BodyTextChar"/>
    <w:rsid w:val="00B17701"/>
    <w:pPr>
      <w:ind w:left="0" w:right="0" w:firstLine="0"/>
    </w:pPr>
    <w:rPr>
      <w:rFonts w:eastAsia="Times New Roman"/>
      <w:szCs w:val="24"/>
      <w:lang w:val="sr-Cyrl-CS"/>
    </w:rPr>
  </w:style>
  <w:style w:type="character" w:customStyle="1" w:styleId="BodyTextChar">
    <w:name w:val="Body Text Char"/>
    <w:link w:val="BodyText"/>
    <w:rsid w:val="00B1770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odnaslov">
    <w:name w:val="Podnaslov"/>
    <w:basedOn w:val="Normal"/>
    <w:rsid w:val="00190244"/>
    <w:pPr>
      <w:keepNext/>
      <w:tabs>
        <w:tab w:val="left" w:pos="1080"/>
      </w:tabs>
      <w:spacing w:before="120" w:after="120"/>
      <w:ind w:left="144" w:right="144" w:firstLine="0"/>
      <w:jc w:val="center"/>
    </w:pPr>
    <w:rPr>
      <w:rFonts w:ascii="Arial" w:eastAsia="Times New Roman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6D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0FF4-619E-4FB5-8322-8E7E0DB5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4361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http://www.imgge.bg.ac.rs/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Aleksandra</dc:creator>
  <cp:lastModifiedBy>Javne nabavke</cp:lastModifiedBy>
  <cp:revision>35</cp:revision>
  <cp:lastPrinted>2018-04-24T12:46:00Z</cp:lastPrinted>
  <dcterms:created xsi:type="dcterms:W3CDTF">2020-07-27T11:34:00Z</dcterms:created>
  <dcterms:modified xsi:type="dcterms:W3CDTF">2020-08-21T10:53:00Z</dcterms:modified>
</cp:coreProperties>
</file>